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6731" w14:textId="77777777" w:rsidR="004E01B0" w:rsidRDefault="00A81C79" w:rsidP="00EA63BC">
      <w:pPr>
        <w:pBdr>
          <w:top w:val="single" w:sz="4" w:space="1" w:color="auto"/>
          <w:left w:val="single" w:sz="4" w:space="4" w:color="auto"/>
          <w:bottom w:val="single" w:sz="4" w:space="1" w:color="auto"/>
          <w:right w:val="single" w:sz="4" w:space="4" w:color="auto"/>
        </w:pBdr>
        <w:autoSpaceDE w:val="0"/>
        <w:autoSpaceDN w:val="0"/>
        <w:adjustRightInd w:val="0"/>
        <w:spacing w:after="160" w:line="259" w:lineRule="atLeast"/>
        <w:jc w:val="center"/>
        <w:rPr>
          <w:rFonts w:cs="Calibri"/>
          <w:b/>
          <w:lang w:val="fr"/>
        </w:rPr>
      </w:pPr>
      <w:r>
        <w:rPr>
          <w:rFonts w:cs="Calibri"/>
          <w:b/>
          <w:lang w:val="fr"/>
        </w:rPr>
        <w:t xml:space="preserve"> </w:t>
      </w:r>
      <w:r w:rsidR="004E01B0">
        <w:rPr>
          <w:rFonts w:cs="Calibri"/>
          <w:b/>
          <w:lang w:val="fr"/>
        </w:rPr>
        <w:t>PROJET RUPTURES :</w:t>
      </w:r>
    </w:p>
    <w:p w14:paraId="4ADBA1E2" w14:textId="77777777" w:rsidR="00EA63BC" w:rsidRPr="00EA63BC" w:rsidRDefault="00A81C79" w:rsidP="00EA63BC">
      <w:pPr>
        <w:pBdr>
          <w:top w:val="single" w:sz="4" w:space="1" w:color="auto"/>
          <w:left w:val="single" w:sz="4" w:space="4" w:color="auto"/>
          <w:bottom w:val="single" w:sz="4" w:space="1" w:color="auto"/>
          <w:right w:val="single" w:sz="4" w:space="4" w:color="auto"/>
        </w:pBdr>
        <w:autoSpaceDE w:val="0"/>
        <w:autoSpaceDN w:val="0"/>
        <w:adjustRightInd w:val="0"/>
        <w:spacing w:after="160" w:line="259" w:lineRule="atLeast"/>
        <w:jc w:val="center"/>
        <w:rPr>
          <w:rFonts w:cs="Calibri"/>
          <w:b/>
          <w:lang w:val="fr"/>
        </w:rPr>
      </w:pPr>
      <w:r>
        <w:rPr>
          <w:rFonts w:cs="Calibri"/>
          <w:b/>
          <w:lang w:val="fr"/>
        </w:rPr>
        <w:t>COMMENT L’HISTOIRE FAIT-ELLE L’HISTORIEN ?</w:t>
      </w:r>
    </w:p>
    <w:p w14:paraId="66DE4845" w14:textId="77777777" w:rsidR="00872EA5" w:rsidRDefault="00872EA5" w:rsidP="00872EA5">
      <w:pPr>
        <w:autoSpaceDE w:val="0"/>
        <w:autoSpaceDN w:val="0"/>
        <w:adjustRightInd w:val="0"/>
        <w:spacing w:after="160" w:line="259" w:lineRule="atLeast"/>
        <w:ind w:left="1080"/>
        <w:jc w:val="center"/>
        <w:rPr>
          <w:rFonts w:cs="Calibri"/>
          <w:b/>
          <w:lang w:val="fr"/>
        </w:rPr>
      </w:pPr>
      <w:r w:rsidRPr="00872EA5">
        <w:rPr>
          <w:rFonts w:cs="Calibri"/>
          <w:b/>
          <w:bdr w:val="single" w:sz="4" w:space="0" w:color="auto"/>
          <w:lang w:val="fr"/>
        </w:rPr>
        <w:t>VOTRE  MISSION : ENQUETER</w:t>
      </w:r>
    </w:p>
    <w:p w14:paraId="788771DA" w14:textId="6BBC6DA7" w:rsidR="00EA63BC" w:rsidRDefault="00EA63BC" w:rsidP="00EA63BC">
      <w:pPr>
        <w:numPr>
          <w:ilvl w:val="0"/>
          <w:numId w:val="1"/>
        </w:numPr>
        <w:autoSpaceDE w:val="0"/>
        <w:autoSpaceDN w:val="0"/>
        <w:adjustRightInd w:val="0"/>
        <w:spacing w:after="160" w:line="259" w:lineRule="atLeast"/>
        <w:ind w:left="1080" w:hanging="360"/>
        <w:rPr>
          <w:rFonts w:cs="Calibri"/>
          <w:b/>
          <w:lang w:val="fr"/>
        </w:rPr>
      </w:pPr>
      <w:r w:rsidRPr="00EA63BC">
        <w:rPr>
          <w:rFonts w:cs="Calibri"/>
          <w:b/>
          <w:lang w:val="fr"/>
        </w:rPr>
        <w:t xml:space="preserve">Enquêter </w:t>
      </w:r>
      <w:r w:rsidR="00B937A5">
        <w:rPr>
          <w:rFonts w:cs="Calibri"/>
          <w:b/>
          <w:lang w:val="fr"/>
        </w:rPr>
        <w:t>à partir d’</w:t>
      </w:r>
      <w:r w:rsidRPr="00EA63BC">
        <w:rPr>
          <w:rFonts w:cs="Calibri"/>
          <w:b/>
          <w:lang w:val="fr"/>
        </w:rPr>
        <w:t>un évènement contemporain:</w:t>
      </w:r>
    </w:p>
    <w:p w14:paraId="36C79694" w14:textId="6A832354" w:rsidR="00A96C7F" w:rsidRPr="00EA63BC" w:rsidRDefault="00A96C7F" w:rsidP="00A96C7F">
      <w:pPr>
        <w:autoSpaceDE w:val="0"/>
        <w:autoSpaceDN w:val="0"/>
        <w:adjustRightInd w:val="0"/>
        <w:spacing w:after="160" w:line="259" w:lineRule="atLeast"/>
        <w:ind w:left="1080"/>
        <w:rPr>
          <w:rFonts w:cs="Calibri"/>
          <w:b/>
          <w:lang w:val="fr"/>
        </w:rPr>
      </w:pPr>
      <w:r w:rsidRPr="00A96C7F">
        <w:rPr>
          <w:rFonts w:cs="Calibri"/>
          <w:b/>
          <w:noProof/>
          <w:lang w:val="fr"/>
        </w:rPr>
        <w:pict w14:anchorId="660F0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31" type="#_x0000_t75" style="width:235.2pt;height:201pt;visibility:visible;mso-wrap-style:square">
            <v:imagedata r:id="rId8" o:title=""/>
          </v:shape>
        </w:pict>
      </w:r>
    </w:p>
    <w:p w14:paraId="5FC66B99" w14:textId="77777777" w:rsidR="00EA63BC" w:rsidRPr="0057615F" w:rsidRDefault="00EA63BC" w:rsidP="00EA63BC">
      <w:pPr>
        <w:numPr>
          <w:ilvl w:val="0"/>
          <w:numId w:val="1"/>
        </w:numPr>
        <w:autoSpaceDE w:val="0"/>
        <w:autoSpaceDN w:val="0"/>
        <w:adjustRightInd w:val="0"/>
        <w:spacing w:after="160" w:line="259" w:lineRule="atLeast"/>
        <w:ind w:left="720" w:hanging="360"/>
        <w:rPr>
          <w:rFonts w:cs="Calibri"/>
          <w:b/>
          <w:lang w:val="fr"/>
        </w:rPr>
      </w:pPr>
      <w:r w:rsidRPr="00EA63BC">
        <w:rPr>
          <w:rFonts w:cs="Calibri"/>
          <w:b/>
          <w:lang w:val="fr"/>
        </w:rPr>
        <w:t>En collectant des témoignages</w:t>
      </w:r>
      <w:r w:rsidR="00C467B9">
        <w:rPr>
          <w:rFonts w:cs="Calibri"/>
          <w:b/>
          <w:lang w:val="fr"/>
        </w:rPr>
        <w:t xml:space="preserve"> sur la rupture actuelle, mais aussi sur les mémoires du passé</w:t>
      </w:r>
      <w:r w:rsidRPr="00EA63BC">
        <w:rPr>
          <w:rFonts w:cs="Calibri"/>
          <w:b/>
          <w:lang w:val="fr"/>
        </w:rPr>
        <w:t>.</w:t>
      </w:r>
      <w:hyperlink r:id="rId9" w:history="1"/>
    </w:p>
    <w:p w14:paraId="5A1AABBD" w14:textId="2DAF894B" w:rsidR="00EA63BC" w:rsidRDefault="00A96C7F" w:rsidP="00EA63BC">
      <w:pPr>
        <w:autoSpaceDE w:val="0"/>
        <w:autoSpaceDN w:val="0"/>
        <w:adjustRightInd w:val="0"/>
        <w:spacing w:after="160" w:line="259" w:lineRule="atLeast"/>
        <w:rPr>
          <w:rFonts w:cs="Calibri"/>
          <w:lang w:val="fr"/>
        </w:rPr>
      </w:pPr>
      <w:r w:rsidRPr="00A96C7F">
        <w:rPr>
          <w:rFonts w:cs="Calibri"/>
          <w:noProof/>
          <w:lang w:val="fr"/>
        </w:rPr>
        <w:pict w14:anchorId="49611D58">
          <v:shape id="_x0000_i1034" type="#_x0000_t75" style="width:377.4pt;height:147.6pt;visibility:visible;mso-wrap-style:square">
            <v:imagedata r:id="rId10" o:title=""/>
          </v:shape>
        </w:pict>
      </w:r>
    </w:p>
    <w:p w14:paraId="4C3B65B9" w14:textId="77777777" w:rsidR="00EA63BC" w:rsidRDefault="00EA63BC" w:rsidP="00EA63BC">
      <w:pPr>
        <w:autoSpaceDE w:val="0"/>
        <w:autoSpaceDN w:val="0"/>
        <w:adjustRightInd w:val="0"/>
        <w:spacing w:after="160" w:line="259" w:lineRule="atLeast"/>
        <w:rPr>
          <w:rFonts w:cs="Calibri"/>
          <w:lang w:val="fr"/>
        </w:rPr>
      </w:pPr>
      <w:r>
        <w:rPr>
          <w:rFonts w:cs="Calibri"/>
          <w:lang w:val="fr"/>
        </w:rPr>
        <w:t>Dans les ruines de l'ancien ghetto de Varsovie, le 18 septembre 1946. Des hommes fouillent les décombres à la recherche d'une mémoire enfouie et tombent sur dix boîtes de tôle, recouvertes d'argile et solidement ficelées. Ce sont les archives clandestines du ghetto de Varsovie. Il s’agissait pour E. Ringelblum de « </w:t>
      </w:r>
      <w:r w:rsidRPr="00EA63BC">
        <w:rPr>
          <w:rFonts w:cs="Calibri"/>
          <w:i/>
          <w:lang w:val="fr"/>
        </w:rPr>
        <w:t>préserver les témoignages de ce qui s'était passé dans le ghetto car il savait qu'il n'y aurait plus personne pour le dire</w:t>
      </w:r>
      <w:r>
        <w:rPr>
          <w:rFonts w:cs="Calibri"/>
          <w:lang w:val="fr"/>
        </w:rPr>
        <w:t> »</w:t>
      </w:r>
    </w:p>
    <w:p w14:paraId="1DBA51E9" w14:textId="77777777" w:rsidR="00EA63BC" w:rsidRPr="00EA63BC" w:rsidRDefault="00EA63BC" w:rsidP="00EA63BC">
      <w:pPr>
        <w:numPr>
          <w:ilvl w:val="0"/>
          <w:numId w:val="1"/>
        </w:numPr>
        <w:autoSpaceDE w:val="0"/>
        <w:autoSpaceDN w:val="0"/>
        <w:adjustRightInd w:val="0"/>
        <w:spacing w:after="160" w:line="259" w:lineRule="atLeast"/>
        <w:ind w:left="720" w:hanging="360"/>
        <w:rPr>
          <w:rFonts w:cs="Calibri"/>
          <w:b/>
          <w:lang w:val="fr"/>
        </w:rPr>
      </w:pPr>
      <w:r w:rsidRPr="00EA63BC">
        <w:rPr>
          <w:rFonts w:cs="Calibri"/>
          <w:b/>
          <w:lang w:val="fr"/>
        </w:rPr>
        <w:t>En privilégiant l’histoire orale qui permet de découvrir plusieurs mémoires.</w:t>
      </w:r>
    </w:p>
    <w:p w14:paraId="0FE51A1C" w14:textId="77777777" w:rsidR="00EA63BC" w:rsidRDefault="00EA63BC" w:rsidP="00EA63BC">
      <w:pPr>
        <w:autoSpaceDE w:val="0"/>
        <w:autoSpaceDN w:val="0"/>
        <w:adjustRightInd w:val="0"/>
        <w:spacing w:after="160" w:line="259" w:lineRule="atLeast"/>
        <w:rPr>
          <w:rFonts w:cs="Calibri"/>
          <w:lang w:val="fr"/>
        </w:rPr>
      </w:pPr>
      <w:hyperlink r:id="rId11" w:history="1"/>
      <w:r>
        <w:rPr>
          <w:rFonts w:cs="Calibri"/>
          <w:lang w:val="fr"/>
        </w:rPr>
        <w:t xml:space="preserve"> « </w:t>
      </w:r>
      <w:r w:rsidRPr="00EA63BC">
        <w:rPr>
          <w:rFonts w:cs="Calibri"/>
          <w:i/>
          <w:lang w:val="fr"/>
        </w:rPr>
        <w:t>La caste des griots, née en Afrique occidentale il y a sept siècles (…).Le griot représente la mémoire collective dans un contexte où la culture orale prédomine</w:t>
      </w:r>
      <w:r>
        <w:rPr>
          <w:rFonts w:cs="Calibri"/>
          <w:lang w:val="fr"/>
        </w:rPr>
        <w:t>. « Entretien Dramane Diabaté, griot, musicien et créateur du groupe Folinafa</w:t>
      </w:r>
    </w:p>
    <w:p w14:paraId="488253C2" w14:textId="0D3A6A61" w:rsidR="00B937A5" w:rsidRDefault="00B937A5" w:rsidP="00EA63BC">
      <w:pPr>
        <w:autoSpaceDE w:val="0"/>
        <w:autoSpaceDN w:val="0"/>
        <w:adjustRightInd w:val="0"/>
        <w:spacing w:after="160" w:line="259" w:lineRule="atLeast"/>
        <w:rPr>
          <w:rFonts w:cs="Calibri"/>
          <w:lang w:val="fr"/>
        </w:rPr>
      </w:pPr>
    </w:p>
    <w:p w14:paraId="150FC35D" w14:textId="18C67C23" w:rsidR="00A96C7F" w:rsidRDefault="00A96C7F" w:rsidP="00EA63BC">
      <w:pPr>
        <w:autoSpaceDE w:val="0"/>
        <w:autoSpaceDN w:val="0"/>
        <w:adjustRightInd w:val="0"/>
        <w:spacing w:after="160" w:line="259" w:lineRule="atLeast"/>
        <w:rPr>
          <w:rFonts w:cs="Calibri"/>
          <w:lang w:val="fr"/>
        </w:rPr>
      </w:pPr>
    </w:p>
    <w:p w14:paraId="11950AC8" w14:textId="77777777" w:rsidR="00A96C7F" w:rsidRDefault="00A96C7F" w:rsidP="00EA63BC">
      <w:pPr>
        <w:autoSpaceDE w:val="0"/>
        <w:autoSpaceDN w:val="0"/>
        <w:adjustRightInd w:val="0"/>
        <w:spacing w:after="160" w:line="259" w:lineRule="atLeast"/>
        <w:rPr>
          <w:rFonts w:cs="Calibri"/>
          <w:lang w:val="fr"/>
        </w:rPr>
      </w:pPr>
    </w:p>
    <w:p w14:paraId="4AD41DCE" w14:textId="77777777" w:rsidR="00EA63BC" w:rsidRPr="00EA63BC" w:rsidRDefault="00EA63BC" w:rsidP="00872EA5">
      <w:pPr>
        <w:autoSpaceDE w:val="0"/>
        <w:autoSpaceDN w:val="0"/>
        <w:adjustRightInd w:val="0"/>
        <w:spacing w:after="160" w:line="259" w:lineRule="atLeast"/>
        <w:jc w:val="center"/>
        <w:rPr>
          <w:rFonts w:cs="Calibri"/>
          <w:b/>
          <w:lang w:val="fr"/>
        </w:rPr>
      </w:pPr>
      <w:r w:rsidRPr="00872EA5">
        <w:rPr>
          <w:rFonts w:cs="Calibri"/>
          <w:b/>
          <w:bdr w:val="single" w:sz="4" w:space="0" w:color="auto"/>
          <w:lang w:val="fr"/>
        </w:rPr>
        <w:lastRenderedPageBreak/>
        <w:t>POURQUOI CETTE ENQUÊTE AUJOURD’HUI ?</w:t>
      </w:r>
    </w:p>
    <w:p w14:paraId="468849FE" w14:textId="1D3ECBFB" w:rsidR="00FB7735" w:rsidRDefault="00A96C7F" w:rsidP="00A96C7F">
      <w:pPr>
        <w:autoSpaceDE w:val="0"/>
        <w:autoSpaceDN w:val="0"/>
        <w:adjustRightInd w:val="0"/>
        <w:spacing w:after="160" w:line="259" w:lineRule="atLeast"/>
        <w:jc w:val="center"/>
        <w:rPr>
          <w:rFonts w:cs="Calibri"/>
          <w:lang w:val="fr"/>
        </w:rPr>
      </w:pPr>
      <w:r w:rsidRPr="00A96C7F">
        <w:rPr>
          <w:rFonts w:cs="Calibri"/>
          <w:noProof/>
          <w:lang w:val="fr"/>
        </w:rPr>
        <w:pict w14:anchorId="00D71A98">
          <v:shape id="_x0000_i1036" type="#_x0000_t75" style="width:154.2pt;height:200.4pt;visibility:visible;mso-wrap-style:square">
            <v:imagedata r:id="rId12" o:title=""/>
          </v:shape>
        </w:pict>
      </w:r>
    </w:p>
    <w:p w14:paraId="2D892A23" w14:textId="02223937" w:rsidR="00A96C7F" w:rsidRDefault="00EA63BC" w:rsidP="00A96C7F">
      <w:pPr>
        <w:numPr>
          <w:ilvl w:val="0"/>
          <w:numId w:val="1"/>
        </w:numPr>
        <w:autoSpaceDE w:val="0"/>
        <w:autoSpaceDN w:val="0"/>
        <w:adjustRightInd w:val="0"/>
        <w:spacing w:after="160" w:line="259" w:lineRule="atLeast"/>
        <w:ind w:left="720" w:hanging="360"/>
        <w:rPr>
          <w:rFonts w:cs="Calibri"/>
          <w:lang w:val="fr"/>
        </w:rPr>
      </w:pPr>
      <w:hyperlink r:id="rId13" w:history="1"/>
      <w:r>
        <w:rPr>
          <w:rFonts w:cs="Calibri"/>
          <w:lang w:val="fr"/>
        </w:rPr>
        <w:t xml:space="preserve"> </w:t>
      </w:r>
      <w:r w:rsidRPr="00EA63BC">
        <w:rPr>
          <w:rFonts w:cs="Calibri"/>
          <w:lang w:val="fr"/>
        </w:rPr>
        <w:t>«</w:t>
      </w:r>
      <w:r w:rsidRPr="00EA63BC">
        <w:rPr>
          <w:rFonts w:cs="Calibri"/>
          <w:i/>
          <w:lang w:val="fr"/>
        </w:rPr>
        <w:t>Nous ne reverrons jamais le monde que nous avons quitté il y a un mois</w:t>
      </w:r>
      <w:r w:rsidRPr="00EA63BC">
        <w:rPr>
          <w:rFonts w:cs="Calibri"/>
          <w:lang w:val="fr"/>
        </w:rPr>
        <w:t xml:space="preserve">» Stéphane Audoin-Rouzeau, historien de la guerre de 1914-1918, juge que nous sommes entrés dans un « </w:t>
      </w:r>
      <w:r w:rsidRPr="00EA63BC">
        <w:rPr>
          <w:rFonts w:cs="Calibri"/>
          <w:i/>
          <w:lang w:val="fr"/>
        </w:rPr>
        <w:t>temps de guerre</w:t>
      </w:r>
      <w:r w:rsidRPr="00EA63BC">
        <w:rPr>
          <w:rFonts w:cs="Calibri"/>
          <w:lang w:val="fr"/>
        </w:rPr>
        <w:t xml:space="preserve"> » et un moment de rupture anthropologique. 12 avril 2020 </w:t>
      </w:r>
      <w:r>
        <w:rPr>
          <w:rFonts w:cs="Calibri"/>
          <w:lang w:val="fr"/>
        </w:rPr>
        <w:t xml:space="preserve"> </w:t>
      </w:r>
    </w:p>
    <w:p w14:paraId="00E7C093" w14:textId="120A3B14" w:rsidR="00EA63BC" w:rsidRPr="00A96C7F" w:rsidRDefault="00EA63BC" w:rsidP="00A96C7F">
      <w:pPr>
        <w:numPr>
          <w:ilvl w:val="0"/>
          <w:numId w:val="1"/>
        </w:numPr>
        <w:autoSpaceDE w:val="0"/>
        <w:autoSpaceDN w:val="0"/>
        <w:adjustRightInd w:val="0"/>
        <w:spacing w:after="160" w:line="259" w:lineRule="atLeast"/>
        <w:ind w:left="720" w:hanging="360"/>
        <w:rPr>
          <w:rFonts w:cs="Calibri"/>
          <w:lang w:val="fr"/>
        </w:rPr>
      </w:pPr>
      <w:r w:rsidRPr="00A96C7F">
        <w:rPr>
          <w:rFonts w:cs="Calibri"/>
          <w:lang w:val="fr"/>
        </w:rPr>
        <w:t>Pendant quarante ans, Svetlana Alexievitch a parcouru ce pays qu’on appelait l’URSS et enregistré des centaines de témoignages. "</w:t>
      </w:r>
      <w:r w:rsidRPr="00A96C7F">
        <w:rPr>
          <w:rFonts w:cs="Calibri"/>
          <w:i/>
          <w:lang w:val="fr"/>
        </w:rPr>
        <w:t>Ce qui m’intéresse, écrit-elle, c’est le petit homme, le grand petit homme car la souffrance le grandit. Dans mes livres, il raconte lui-même sa petite histoire, et en même temps, il raconte la grande histoire</w:t>
      </w:r>
      <w:r w:rsidRPr="00A96C7F">
        <w:rPr>
          <w:rFonts w:cs="Calibri"/>
          <w:lang w:val="fr"/>
        </w:rPr>
        <w:t xml:space="preserve">." </w:t>
      </w:r>
      <w:hyperlink r:id="rId14" w:history="1">
        <w:r w:rsidRPr="00A96C7F">
          <w:rPr>
            <w:rFonts w:cs="Calibri"/>
            <w:lang w:val="fr"/>
          </w:rPr>
          <w:t>https://www.franceculture.fr/emissions/fictions-theatre-et-cie/la-fin-de-lhomme-rouge-de-svetlana-alexievitch</w:t>
        </w:r>
      </w:hyperlink>
    </w:p>
    <w:p w14:paraId="55D3727C" w14:textId="77777777" w:rsidR="00E67BA4" w:rsidRDefault="00E67BA4" w:rsidP="00E67BA4">
      <w:pPr>
        <w:pStyle w:val="Paragraphedeliste"/>
        <w:autoSpaceDE w:val="0"/>
        <w:autoSpaceDN w:val="0"/>
        <w:adjustRightInd w:val="0"/>
        <w:spacing w:after="160" w:line="259" w:lineRule="atLeast"/>
        <w:rPr>
          <w:rFonts w:cs="Calibri"/>
          <w:lang w:val="fr"/>
        </w:rPr>
      </w:pPr>
      <w:hyperlink r:id="rId15" w:history="1">
        <w:r w:rsidRPr="008630AB">
          <w:rPr>
            <w:rStyle w:val="Lienhypertexte"/>
            <w:rFonts w:cs="Calibri"/>
            <w:lang w:val="fr"/>
          </w:rPr>
          <w:t>https://anchor.fm/mamie-dans-les-orties</w:t>
        </w:r>
      </w:hyperlink>
    </w:p>
    <w:p w14:paraId="2BDBE9E6" w14:textId="77777777" w:rsidR="00E67BA4" w:rsidRDefault="00E67BA4" w:rsidP="00E67BA4">
      <w:pPr>
        <w:pStyle w:val="Paragraphedeliste"/>
        <w:autoSpaceDE w:val="0"/>
        <w:autoSpaceDN w:val="0"/>
        <w:adjustRightInd w:val="0"/>
        <w:spacing w:after="160" w:line="259" w:lineRule="atLeast"/>
        <w:rPr>
          <w:rFonts w:cs="Calibri"/>
          <w:lang w:val="fr"/>
        </w:rPr>
      </w:pPr>
    </w:p>
    <w:p w14:paraId="1F161F80" w14:textId="0BCE87BF" w:rsidR="00FA6256" w:rsidRDefault="00A96C7F" w:rsidP="00A96C7F">
      <w:pPr>
        <w:pStyle w:val="Paragraphedeliste"/>
        <w:autoSpaceDE w:val="0"/>
        <w:autoSpaceDN w:val="0"/>
        <w:adjustRightInd w:val="0"/>
        <w:spacing w:after="160" w:line="259" w:lineRule="atLeast"/>
        <w:jc w:val="center"/>
        <w:rPr>
          <w:rFonts w:cs="Calibri"/>
          <w:lang w:val="fr"/>
        </w:rPr>
      </w:pPr>
      <w:r w:rsidRPr="00A96C7F">
        <w:rPr>
          <w:rFonts w:cs="Calibri"/>
          <w:noProof/>
          <w:lang w:val="fr"/>
        </w:rPr>
        <w:pict w14:anchorId="6ECCEA4E">
          <v:shape id="_x0000_i1039" type="#_x0000_t75" style="width:396.6pt;height:283.2pt;visibility:visible;mso-wrap-style:square">
            <v:imagedata r:id="rId16" o:title=""/>
          </v:shape>
        </w:pict>
      </w:r>
    </w:p>
    <w:p w14:paraId="2EC33756" w14:textId="77777777" w:rsidR="00FA6256" w:rsidRDefault="00FA6256" w:rsidP="00FA6256">
      <w:pPr>
        <w:pStyle w:val="Paragraphedeliste"/>
        <w:autoSpaceDE w:val="0"/>
        <w:autoSpaceDN w:val="0"/>
        <w:adjustRightInd w:val="0"/>
        <w:spacing w:after="160" w:line="259" w:lineRule="atLeast"/>
        <w:rPr>
          <w:rFonts w:cs="Calibri"/>
          <w:lang w:val="fr"/>
        </w:rPr>
      </w:pPr>
    </w:p>
    <w:p w14:paraId="4DA09482" w14:textId="77777777" w:rsidR="00EA63BC" w:rsidRPr="00872EA5" w:rsidRDefault="00EA63BC" w:rsidP="00872EA5">
      <w:pPr>
        <w:autoSpaceDE w:val="0"/>
        <w:autoSpaceDN w:val="0"/>
        <w:adjustRightInd w:val="0"/>
        <w:spacing w:after="160" w:line="259" w:lineRule="atLeast"/>
        <w:jc w:val="center"/>
        <w:rPr>
          <w:rFonts w:cs="Calibri"/>
          <w:b/>
          <w:lang w:val="fr"/>
        </w:rPr>
      </w:pPr>
      <w:r w:rsidRPr="00872EA5">
        <w:rPr>
          <w:rFonts w:cs="Calibri"/>
          <w:b/>
          <w:bdr w:val="single" w:sz="4" w:space="0" w:color="auto"/>
          <w:lang w:val="fr"/>
        </w:rPr>
        <w:lastRenderedPageBreak/>
        <w:t>COMMENT PROCEDER ?</w:t>
      </w:r>
    </w:p>
    <w:p w14:paraId="246E2B33" w14:textId="77777777" w:rsidR="00C467B9" w:rsidRDefault="00C467B9" w:rsidP="00C467B9">
      <w:pPr>
        <w:autoSpaceDE w:val="0"/>
        <w:autoSpaceDN w:val="0"/>
        <w:adjustRightInd w:val="0"/>
        <w:spacing w:after="160" w:line="259" w:lineRule="atLeast"/>
        <w:ind w:left="720"/>
        <w:rPr>
          <w:rFonts w:cs="Calibri"/>
          <w:lang w:val="fr"/>
        </w:rPr>
      </w:pPr>
    </w:p>
    <w:p w14:paraId="317C138D" w14:textId="77777777" w:rsidR="00C467B9" w:rsidRDefault="00C467B9" w:rsidP="00C467B9">
      <w:pPr>
        <w:autoSpaceDE w:val="0"/>
        <w:autoSpaceDN w:val="0"/>
        <w:adjustRightInd w:val="0"/>
        <w:spacing w:after="160" w:line="259" w:lineRule="atLeast"/>
        <w:ind w:left="720"/>
        <w:rPr>
          <w:rFonts w:cs="Calibri"/>
          <w:lang w:val="fr"/>
        </w:rPr>
      </w:pPr>
      <w:r>
        <w:rPr>
          <w:rFonts w:cs="Calibri"/>
          <w:lang w:val="fr"/>
        </w:rPr>
        <w:t xml:space="preserve">Des historiens, spécialistes de la démarche, ont réalisé pour vous des capsules vidéos sur la chaîne youtube dédiée (Projet Ruptures 2020) </w:t>
      </w:r>
      <w:hyperlink r:id="rId17" w:history="1">
        <w:r w:rsidRPr="008E0A64">
          <w:rPr>
            <w:rStyle w:val="Lienhypertexte"/>
            <w:rFonts w:cs="Calibri"/>
            <w:lang w:val="fr"/>
          </w:rPr>
          <w:t>https://www.youtube.com/channel/UCkcDJm9OR2vCRTP4MYiw2Iw?view_as=subscriber</w:t>
        </w:r>
      </w:hyperlink>
      <w:r>
        <w:rPr>
          <w:rFonts w:cs="Calibri"/>
          <w:lang w:val="fr"/>
        </w:rPr>
        <w:t>. Visionnez ces capsules vidéos pour :</w:t>
      </w:r>
    </w:p>
    <w:p w14:paraId="0006E1C4" w14:textId="77777777" w:rsidR="00C467B9" w:rsidRDefault="00C467B9" w:rsidP="00C467B9">
      <w:pPr>
        <w:numPr>
          <w:ilvl w:val="0"/>
          <w:numId w:val="5"/>
        </w:numPr>
        <w:autoSpaceDE w:val="0"/>
        <w:autoSpaceDN w:val="0"/>
        <w:adjustRightInd w:val="0"/>
        <w:spacing w:after="160" w:line="259" w:lineRule="atLeast"/>
        <w:rPr>
          <w:rFonts w:cs="Calibri"/>
          <w:lang w:val="fr"/>
        </w:rPr>
      </w:pPr>
      <w:r>
        <w:rPr>
          <w:rFonts w:cs="Calibri"/>
          <w:lang w:val="fr"/>
        </w:rPr>
        <w:t>Apprendre sur ce type d’enquête</w:t>
      </w:r>
    </w:p>
    <w:p w14:paraId="230FD201" w14:textId="77777777" w:rsidR="00C467B9" w:rsidRDefault="00C467B9" w:rsidP="00C467B9">
      <w:pPr>
        <w:numPr>
          <w:ilvl w:val="0"/>
          <w:numId w:val="5"/>
        </w:numPr>
        <w:autoSpaceDE w:val="0"/>
        <w:autoSpaceDN w:val="0"/>
        <w:adjustRightInd w:val="0"/>
        <w:spacing w:after="160" w:line="259" w:lineRule="atLeast"/>
        <w:rPr>
          <w:rFonts w:cs="Calibri"/>
          <w:lang w:val="fr"/>
        </w:rPr>
      </w:pPr>
      <w:r>
        <w:rPr>
          <w:rFonts w:cs="Calibri"/>
          <w:lang w:val="fr"/>
        </w:rPr>
        <w:t xml:space="preserve">Trouver des conseils de méthode dans votre démarche; </w:t>
      </w:r>
    </w:p>
    <w:p w14:paraId="30F833E0" w14:textId="77777777" w:rsidR="00C467B9" w:rsidRPr="00C467B9" w:rsidRDefault="00C467B9" w:rsidP="00C467B9">
      <w:pPr>
        <w:numPr>
          <w:ilvl w:val="0"/>
          <w:numId w:val="5"/>
        </w:numPr>
        <w:autoSpaceDE w:val="0"/>
        <w:autoSpaceDN w:val="0"/>
        <w:adjustRightInd w:val="0"/>
        <w:spacing w:after="160" w:line="259" w:lineRule="atLeast"/>
        <w:rPr>
          <w:rFonts w:cs="Calibri"/>
          <w:lang w:val="fr"/>
        </w:rPr>
      </w:pPr>
      <w:r>
        <w:rPr>
          <w:rFonts w:cs="Calibri"/>
          <w:lang w:val="fr"/>
        </w:rPr>
        <w:t>Trouver des idées de questionnements</w:t>
      </w:r>
    </w:p>
    <w:p w14:paraId="3CEAF2BD" w14:textId="77777777" w:rsidR="00C467B9" w:rsidRDefault="00EA63BC" w:rsidP="00EA63BC">
      <w:pPr>
        <w:numPr>
          <w:ilvl w:val="0"/>
          <w:numId w:val="1"/>
        </w:numPr>
        <w:autoSpaceDE w:val="0"/>
        <w:autoSpaceDN w:val="0"/>
        <w:adjustRightInd w:val="0"/>
        <w:spacing w:after="160" w:line="259" w:lineRule="atLeast"/>
        <w:ind w:left="720" w:hanging="360"/>
        <w:rPr>
          <w:rFonts w:cs="Calibri"/>
          <w:lang w:val="fr"/>
        </w:rPr>
      </w:pPr>
      <w:r w:rsidRPr="00C467B9">
        <w:rPr>
          <w:rFonts w:cs="Calibri"/>
          <w:b/>
          <w:lang w:val="fr"/>
        </w:rPr>
        <w:t>FAIRE UNE ENQUETE, C’EST SE POSER DES QUESTIONS </w:t>
      </w:r>
      <w:r w:rsidRPr="00C467B9">
        <w:rPr>
          <w:rFonts w:cs="Calibri"/>
          <w:lang w:val="fr"/>
        </w:rPr>
        <w:t xml:space="preserve">: qu’est-ce qu’une rupture ? Personnelle, sociale, historique. En quoi une rupture personnelle peut contribuer à l’histoire générale ? En quoi l’absence de rupture peut raconter des continuités ? Les ruptures sont-elles vraiment des remises en causes des continuités ? </w:t>
      </w:r>
    </w:p>
    <w:p w14:paraId="1C6F18C0" w14:textId="77777777" w:rsidR="00EA63BC" w:rsidRPr="00C467B9" w:rsidRDefault="00EA63BC" w:rsidP="00EA63BC">
      <w:pPr>
        <w:numPr>
          <w:ilvl w:val="0"/>
          <w:numId w:val="1"/>
        </w:numPr>
        <w:autoSpaceDE w:val="0"/>
        <w:autoSpaceDN w:val="0"/>
        <w:adjustRightInd w:val="0"/>
        <w:spacing w:after="160" w:line="259" w:lineRule="atLeast"/>
        <w:ind w:left="720" w:hanging="360"/>
        <w:rPr>
          <w:rFonts w:cs="Calibri"/>
          <w:lang w:val="fr"/>
        </w:rPr>
      </w:pPr>
      <w:r w:rsidRPr="00C467B9">
        <w:rPr>
          <w:rFonts w:cs="Calibri"/>
          <w:b/>
          <w:lang w:val="fr"/>
        </w:rPr>
        <w:t>FAIRE UNE ENQUETE, C’EST TROUVER DES TEMOINS</w:t>
      </w:r>
      <w:r w:rsidRPr="00C467B9">
        <w:rPr>
          <w:rFonts w:cs="Calibri"/>
          <w:lang w:val="fr"/>
        </w:rPr>
        <w:t xml:space="preserve"> : Interroger 5 personnes de sexe, d’âge, d’horizons culturels et sociaux différents. Tous peuvent provenir de la même famille mais peuvent aussi dépasser le cadre familial. L’entretien est </w:t>
      </w:r>
      <w:r w:rsidR="007231A5">
        <w:rPr>
          <w:rFonts w:cs="Calibri"/>
          <w:lang w:val="fr"/>
        </w:rPr>
        <w:t>enregistré (vidéo, audio)</w:t>
      </w:r>
      <w:r w:rsidRPr="00C467B9">
        <w:rPr>
          <w:rFonts w:cs="Calibri"/>
          <w:lang w:val="fr"/>
        </w:rPr>
        <w:t xml:space="preserve">, soit pris en note. Sur ces 5 entretiens, </w:t>
      </w:r>
      <w:r w:rsidR="00A81C79" w:rsidRPr="00C467B9">
        <w:rPr>
          <w:rFonts w:cs="Calibri"/>
          <w:lang w:val="fr"/>
        </w:rPr>
        <w:t xml:space="preserve"> </w:t>
      </w:r>
      <w:r w:rsidRPr="00C467B9">
        <w:rPr>
          <w:rFonts w:cs="Calibri"/>
          <w:lang w:val="fr"/>
        </w:rPr>
        <w:t xml:space="preserve"> n’en retenir que 3 – qui </w:t>
      </w:r>
      <w:r w:rsidR="00A81C79" w:rsidRPr="00C467B9">
        <w:rPr>
          <w:rFonts w:cs="Calibri"/>
          <w:lang w:val="fr"/>
        </w:rPr>
        <w:t xml:space="preserve"> </w:t>
      </w:r>
      <w:r w:rsidRPr="00C467B9">
        <w:rPr>
          <w:rFonts w:cs="Calibri"/>
          <w:lang w:val="fr"/>
        </w:rPr>
        <w:t xml:space="preserve"> paraîtront les plus pertinents et historiquement parlants.</w:t>
      </w:r>
      <w:r w:rsidR="00C467B9">
        <w:rPr>
          <w:rFonts w:cs="Calibri"/>
          <w:lang w:val="fr"/>
        </w:rPr>
        <w:t xml:space="preserve"> Cet entretien doit reposer sur un pacte de confiance établi entre vous et le témoin (ex. : demander l’autorisation d’enregistrer et de l’utiliser dans le cadre de ce projet). </w:t>
      </w:r>
    </w:p>
    <w:p w14:paraId="6D153A4A" w14:textId="77777777" w:rsidR="00C467B9" w:rsidRPr="00C467B9" w:rsidRDefault="00EA63BC" w:rsidP="00C467B9">
      <w:pPr>
        <w:numPr>
          <w:ilvl w:val="0"/>
          <w:numId w:val="1"/>
        </w:numPr>
        <w:autoSpaceDE w:val="0"/>
        <w:autoSpaceDN w:val="0"/>
        <w:adjustRightInd w:val="0"/>
        <w:spacing w:after="160" w:line="259" w:lineRule="atLeast"/>
        <w:ind w:left="720" w:hanging="360"/>
        <w:rPr>
          <w:rFonts w:cs="Calibri"/>
          <w:lang w:val="fr"/>
        </w:rPr>
      </w:pPr>
      <w:r w:rsidRPr="00872EA5">
        <w:rPr>
          <w:rFonts w:cs="Calibri"/>
          <w:b/>
          <w:lang w:val="fr"/>
        </w:rPr>
        <w:t>FAIRE UNE ENQUETE, C’EST POSER DES QUESTIONS</w:t>
      </w:r>
      <w:r>
        <w:rPr>
          <w:rFonts w:cs="Calibri"/>
          <w:lang w:val="fr"/>
        </w:rPr>
        <w:t> :</w:t>
      </w:r>
    </w:p>
    <w:p w14:paraId="626A2018" w14:textId="77777777" w:rsidR="00C467B9" w:rsidRPr="00C467B9" w:rsidRDefault="00C467B9" w:rsidP="00C467B9">
      <w:pPr>
        <w:pStyle w:val="Paragraphedeliste"/>
        <w:numPr>
          <w:ilvl w:val="0"/>
          <w:numId w:val="6"/>
        </w:numPr>
        <w:autoSpaceDE w:val="0"/>
        <w:autoSpaceDN w:val="0"/>
        <w:adjustRightInd w:val="0"/>
        <w:spacing w:after="160" w:line="259" w:lineRule="atLeast"/>
        <w:rPr>
          <w:rFonts w:cs="Calibri"/>
          <w:b/>
          <w:bCs/>
          <w:i/>
          <w:iCs/>
          <w:lang w:val="fr"/>
        </w:rPr>
      </w:pPr>
      <w:r w:rsidRPr="00C467B9">
        <w:rPr>
          <w:rFonts w:cs="Calibri"/>
          <w:b/>
          <w:bCs/>
          <w:i/>
          <w:iCs/>
          <w:lang w:val="fr"/>
        </w:rPr>
        <w:t>Trois axes dans cet enquête (l’ordre peut être inversé) :</w:t>
      </w:r>
    </w:p>
    <w:p w14:paraId="1C5E1243" w14:textId="77777777" w:rsidR="00C467B9" w:rsidRDefault="00C467B9" w:rsidP="00C467B9">
      <w:pPr>
        <w:pStyle w:val="Paragraphedeliste"/>
        <w:numPr>
          <w:ilvl w:val="1"/>
          <w:numId w:val="6"/>
        </w:numPr>
        <w:autoSpaceDE w:val="0"/>
        <w:autoSpaceDN w:val="0"/>
        <w:adjustRightInd w:val="0"/>
        <w:spacing w:after="160" w:line="259" w:lineRule="atLeast"/>
        <w:rPr>
          <w:rFonts w:cs="Calibri"/>
          <w:lang w:val="fr"/>
        </w:rPr>
      </w:pPr>
      <w:r>
        <w:rPr>
          <w:rFonts w:cs="Calibri"/>
          <w:lang w:val="fr"/>
        </w:rPr>
        <w:t>La rupture actuelle : le confinement et le covid 19</w:t>
      </w:r>
    </w:p>
    <w:p w14:paraId="5FEF4A23" w14:textId="77777777" w:rsidR="00C467B9" w:rsidRDefault="00C467B9" w:rsidP="00C467B9">
      <w:pPr>
        <w:pStyle w:val="Paragraphedeliste"/>
        <w:numPr>
          <w:ilvl w:val="1"/>
          <w:numId w:val="6"/>
        </w:numPr>
        <w:autoSpaceDE w:val="0"/>
        <w:autoSpaceDN w:val="0"/>
        <w:adjustRightInd w:val="0"/>
        <w:spacing w:after="160" w:line="259" w:lineRule="atLeast"/>
        <w:rPr>
          <w:rFonts w:cs="Calibri"/>
          <w:lang w:val="fr"/>
        </w:rPr>
      </w:pPr>
      <w:r>
        <w:rPr>
          <w:rFonts w:cs="Calibri"/>
          <w:lang w:val="fr"/>
        </w:rPr>
        <w:t>Ruptures et mémoires passées</w:t>
      </w:r>
    </w:p>
    <w:p w14:paraId="79FC0A96" w14:textId="77777777" w:rsidR="00C467B9" w:rsidRDefault="00C467B9" w:rsidP="00C467B9">
      <w:pPr>
        <w:pStyle w:val="Paragraphedeliste"/>
        <w:numPr>
          <w:ilvl w:val="1"/>
          <w:numId w:val="6"/>
        </w:numPr>
        <w:autoSpaceDE w:val="0"/>
        <w:autoSpaceDN w:val="0"/>
        <w:adjustRightInd w:val="0"/>
        <w:spacing w:after="160" w:line="259" w:lineRule="atLeast"/>
        <w:rPr>
          <w:rFonts w:cs="Calibri"/>
          <w:lang w:val="fr"/>
        </w:rPr>
      </w:pPr>
      <w:r>
        <w:rPr>
          <w:rFonts w:cs="Calibri"/>
          <w:lang w:val="fr"/>
        </w:rPr>
        <w:t>Un objet mémoriel</w:t>
      </w:r>
    </w:p>
    <w:p w14:paraId="552F0F95" w14:textId="77777777" w:rsidR="00C467B9" w:rsidRPr="00C467B9" w:rsidRDefault="00C467B9" w:rsidP="00C467B9">
      <w:pPr>
        <w:pStyle w:val="Paragraphedeliste"/>
        <w:numPr>
          <w:ilvl w:val="0"/>
          <w:numId w:val="6"/>
        </w:numPr>
        <w:autoSpaceDE w:val="0"/>
        <w:autoSpaceDN w:val="0"/>
        <w:adjustRightInd w:val="0"/>
        <w:spacing w:after="160" w:line="259" w:lineRule="atLeast"/>
        <w:rPr>
          <w:rFonts w:cs="Calibri"/>
          <w:b/>
          <w:bCs/>
          <w:i/>
          <w:iCs/>
          <w:lang w:val="fr"/>
        </w:rPr>
      </w:pPr>
      <w:r w:rsidRPr="00C467B9">
        <w:rPr>
          <w:rFonts w:cs="Calibri"/>
          <w:b/>
          <w:bCs/>
          <w:i/>
          <w:iCs/>
          <w:lang w:val="fr"/>
        </w:rPr>
        <w:t>Exemples de questions</w:t>
      </w:r>
    </w:p>
    <w:p w14:paraId="0975A0F9" w14:textId="77777777" w:rsidR="00EA63BC" w:rsidRPr="00A81C79" w:rsidRDefault="00EA63BC" w:rsidP="00C467B9">
      <w:pPr>
        <w:pStyle w:val="Paragraphedeliste"/>
        <w:numPr>
          <w:ilvl w:val="0"/>
          <w:numId w:val="3"/>
        </w:numPr>
        <w:autoSpaceDE w:val="0"/>
        <w:autoSpaceDN w:val="0"/>
        <w:adjustRightInd w:val="0"/>
        <w:spacing w:after="160" w:line="259" w:lineRule="atLeast"/>
        <w:rPr>
          <w:rFonts w:cs="Calibri"/>
          <w:lang w:val="fr"/>
        </w:rPr>
      </w:pPr>
      <w:r w:rsidRPr="00A81C79">
        <w:rPr>
          <w:rFonts w:cs="Calibri"/>
          <w:lang w:val="fr"/>
        </w:rPr>
        <w:t>Comment vivez-vous le confinement ?</w:t>
      </w:r>
    </w:p>
    <w:p w14:paraId="00AD1BC5" w14:textId="77777777" w:rsidR="00AB552A" w:rsidRDefault="00AB552A" w:rsidP="00A81C79">
      <w:pPr>
        <w:pStyle w:val="Paragraphedeliste"/>
        <w:numPr>
          <w:ilvl w:val="0"/>
          <w:numId w:val="3"/>
        </w:numPr>
        <w:autoSpaceDE w:val="0"/>
        <w:autoSpaceDN w:val="0"/>
        <w:adjustRightInd w:val="0"/>
        <w:spacing w:after="160" w:line="259" w:lineRule="atLeast"/>
        <w:rPr>
          <w:rFonts w:cs="Calibri"/>
          <w:lang w:val="fr"/>
        </w:rPr>
      </w:pPr>
      <w:r>
        <w:rPr>
          <w:rFonts w:cs="Calibri"/>
          <w:lang w:val="fr"/>
        </w:rPr>
        <w:t xml:space="preserve"> Qu’est ce qui a changé dans votre quotidien depuis le confinement ?</w:t>
      </w:r>
    </w:p>
    <w:p w14:paraId="0C0F0799" w14:textId="77777777" w:rsidR="00A81C79" w:rsidRDefault="00AB552A" w:rsidP="00A81C79">
      <w:pPr>
        <w:pStyle w:val="Paragraphedeliste"/>
        <w:numPr>
          <w:ilvl w:val="0"/>
          <w:numId w:val="3"/>
        </w:numPr>
        <w:autoSpaceDE w:val="0"/>
        <w:autoSpaceDN w:val="0"/>
        <w:adjustRightInd w:val="0"/>
        <w:spacing w:after="160" w:line="259" w:lineRule="atLeast"/>
        <w:rPr>
          <w:rFonts w:cs="Calibri"/>
          <w:lang w:val="fr"/>
        </w:rPr>
      </w:pPr>
      <w:r>
        <w:rPr>
          <w:rFonts w:cs="Calibri"/>
          <w:lang w:val="fr"/>
        </w:rPr>
        <w:t>Quels est/sont le/vos moments préféré(s) de la journée ?</w:t>
      </w:r>
    </w:p>
    <w:p w14:paraId="37A32072" w14:textId="77777777" w:rsidR="00AB552A" w:rsidRDefault="00AB552A" w:rsidP="00AB552A">
      <w:pPr>
        <w:pStyle w:val="Paragraphedeliste"/>
        <w:numPr>
          <w:ilvl w:val="0"/>
          <w:numId w:val="3"/>
        </w:numPr>
        <w:autoSpaceDE w:val="0"/>
        <w:autoSpaceDN w:val="0"/>
        <w:adjustRightInd w:val="0"/>
        <w:spacing w:after="160" w:line="259" w:lineRule="atLeast"/>
        <w:rPr>
          <w:rFonts w:cs="Calibri"/>
          <w:lang w:val="fr"/>
        </w:rPr>
      </w:pPr>
      <w:r>
        <w:rPr>
          <w:rFonts w:cs="Calibri"/>
          <w:lang w:val="fr"/>
        </w:rPr>
        <w:t>Quel est/sont celui/ceux que vous appréciez le moins ?</w:t>
      </w:r>
    </w:p>
    <w:p w14:paraId="08208CAC" w14:textId="77777777" w:rsidR="00AB552A" w:rsidRDefault="00EA63BC" w:rsidP="00AB552A">
      <w:pPr>
        <w:pStyle w:val="Paragraphedeliste"/>
        <w:numPr>
          <w:ilvl w:val="0"/>
          <w:numId w:val="3"/>
        </w:numPr>
        <w:autoSpaceDE w:val="0"/>
        <w:autoSpaceDN w:val="0"/>
        <w:adjustRightInd w:val="0"/>
        <w:spacing w:after="160" w:line="259" w:lineRule="atLeast"/>
        <w:rPr>
          <w:rFonts w:cs="Calibri"/>
          <w:lang w:val="fr"/>
        </w:rPr>
      </w:pPr>
      <w:r w:rsidRPr="00AB552A">
        <w:rPr>
          <w:rFonts w:cs="Calibri"/>
          <w:lang w:val="fr"/>
        </w:rPr>
        <w:t>Est-ce que la rupture présente vous rappelle un autre m</w:t>
      </w:r>
      <w:r w:rsidR="007231A5">
        <w:rPr>
          <w:rFonts w:cs="Calibri"/>
          <w:lang w:val="fr"/>
        </w:rPr>
        <w:t>oment historique que vous auriez vécu</w:t>
      </w:r>
      <w:r w:rsidRPr="00AB552A">
        <w:rPr>
          <w:rFonts w:cs="Calibri"/>
          <w:lang w:val="fr"/>
        </w:rPr>
        <w:t xml:space="preserve"> ?</w:t>
      </w:r>
    </w:p>
    <w:p w14:paraId="63C156C8" w14:textId="77777777" w:rsidR="00AB552A" w:rsidRDefault="00AB552A" w:rsidP="00AB552A">
      <w:pPr>
        <w:pStyle w:val="Paragraphedeliste"/>
        <w:numPr>
          <w:ilvl w:val="0"/>
          <w:numId w:val="3"/>
        </w:numPr>
        <w:autoSpaceDE w:val="0"/>
        <w:autoSpaceDN w:val="0"/>
        <w:adjustRightInd w:val="0"/>
        <w:spacing w:after="160" w:line="259" w:lineRule="atLeast"/>
        <w:rPr>
          <w:rFonts w:cs="Calibri"/>
          <w:lang w:val="fr"/>
        </w:rPr>
      </w:pPr>
      <w:r>
        <w:rPr>
          <w:rFonts w:cs="Calibri"/>
          <w:lang w:val="fr"/>
        </w:rPr>
        <w:t xml:space="preserve">Et aujourd’hui, quel objet incarne le mieux </w:t>
      </w:r>
      <w:r w:rsidR="007231A5">
        <w:rPr>
          <w:rFonts w:cs="Calibri"/>
          <w:lang w:val="fr"/>
        </w:rPr>
        <w:t>votre mémoire</w:t>
      </w:r>
      <w:r>
        <w:rPr>
          <w:rFonts w:cs="Calibri"/>
          <w:lang w:val="fr"/>
        </w:rPr>
        <w:t>?</w:t>
      </w:r>
    </w:p>
    <w:p w14:paraId="0B2B2E9F" w14:textId="77777777" w:rsidR="00AB552A" w:rsidRPr="00AB552A" w:rsidRDefault="00AB552A" w:rsidP="00AB552A">
      <w:pPr>
        <w:pStyle w:val="Paragraphedeliste"/>
        <w:numPr>
          <w:ilvl w:val="0"/>
          <w:numId w:val="3"/>
        </w:numPr>
        <w:autoSpaceDE w:val="0"/>
        <w:autoSpaceDN w:val="0"/>
        <w:adjustRightInd w:val="0"/>
        <w:spacing w:after="160" w:line="259" w:lineRule="atLeast"/>
        <w:rPr>
          <w:rFonts w:cs="Calibri"/>
          <w:lang w:val="fr"/>
        </w:rPr>
      </w:pPr>
    </w:p>
    <w:p w14:paraId="12A835D3" w14:textId="77777777" w:rsidR="00EA63BC" w:rsidRPr="00AB2FCA" w:rsidRDefault="00EA63BC" w:rsidP="00AB2FCA">
      <w:pPr>
        <w:numPr>
          <w:ilvl w:val="0"/>
          <w:numId w:val="1"/>
        </w:numPr>
        <w:autoSpaceDE w:val="0"/>
        <w:autoSpaceDN w:val="0"/>
        <w:adjustRightInd w:val="0"/>
        <w:spacing w:after="160" w:line="259" w:lineRule="atLeast"/>
        <w:ind w:left="720"/>
        <w:rPr>
          <w:rFonts w:cs="Calibri"/>
          <w:b/>
          <w:lang w:val="fr"/>
        </w:rPr>
      </w:pPr>
      <w:r w:rsidRPr="00AB2FCA">
        <w:rPr>
          <w:rFonts w:cs="Calibri"/>
          <w:b/>
          <w:lang w:val="fr"/>
        </w:rPr>
        <w:t>FAIRE UNE ENQUETE, C’EST ANALYSER LES REPONSES DES TEMOINS</w:t>
      </w:r>
    </w:p>
    <w:p w14:paraId="5A258BA2" w14:textId="77777777" w:rsidR="00EA63BC" w:rsidRDefault="00EA63BC" w:rsidP="00AB2FCA">
      <w:pPr>
        <w:numPr>
          <w:ilvl w:val="0"/>
          <w:numId w:val="4"/>
        </w:numPr>
        <w:autoSpaceDE w:val="0"/>
        <w:autoSpaceDN w:val="0"/>
        <w:adjustRightInd w:val="0"/>
        <w:spacing w:after="160" w:line="259" w:lineRule="atLeast"/>
        <w:rPr>
          <w:rFonts w:cs="Calibri"/>
          <w:lang w:val="fr"/>
        </w:rPr>
      </w:pPr>
      <w:r>
        <w:rPr>
          <w:rFonts w:cs="Calibri"/>
          <w:lang w:val="fr"/>
        </w:rPr>
        <w:t>Présenter la source (âge, sexe, profession, autres éléments biographiques importants)</w:t>
      </w:r>
      <w:r w:rsidR="00AB2FCA">
        <w:rPr>
          <w:rFonts w:cs="Calibri"/>
          <w:lang w:val="fr"/>
        </w:rPr>
        <w:t xml:space="preserve"> et le contexte de l’entretien (entretien en tête-à-tête, entretien téléphonique, dans quelle pièce du logement…)</w:t>
      </w:r>
    </w:p>
    <w:p w14:paraId="6D6AB797" w14:textId="77777777" w:rsidR="00EA63BC" w:rsidRDefault="00EA63BC" w:rsidP="00EA63BC">
      <w:pPr>
        <w:autoSpaceDE w:val="0"/>
        <w:autoSpaceDN w:val="0"/>
        <w:adjustRightInd w:val="0"/>
        <w:spacing w:after="160" w:line="259" w:lineRule="atLeast"/>
        <w:ind w:left="720"/>
        <w:rPr>
          <w:rFonts w:cs="Calibri"/>
          <w:lang w:val="fr"/>
        </w:rPr>
      </w:pPr>
      <w:r>
        <w:rPr>
          <w:rFonts w:cs="Calibri"/>
          <w:lang w:val="fr"/>
        </w:rPr>
        <w:t>b.</w:t>
      </w:r>
      <w:r>
        <w:rPr>
          <w:rFonts w:cs="Calibri"/>
          <w:lang w:val="fr"/>
        </w:rPr>
        <w:tab/>
        <w:t xml:space="preserve">Expliquer sa narration : faire en sorte que le témoignage soit compréhensible par tous : de quoi parle-t-il/elle ? Quel est le contexte ? A quoi fait-il/elle référence </w:t>
      </w:r>
      <w:r w:rsidR="0057615F">
        <w:rPr>
          <w:rFonts w:cs="Calibri"/>
          <w:lang w:val="fr"/>
        </w:rPr>
        <w:t>(évènements, personnages…)</w:t>
      </w:r>
      <w:r>
        <w:rPr>
          <w:rFonts w:cs="Calibri"/>
          <w:lang w:val="fr"/>
        </w:rPr>
        <w:t>?</w:t>
      </w:r>
    </w:p>
    <w:p w14:paraId="321211B8" w14:textId="77777777" w:rsidR="00EA63BC" w:rsidRDefault="00EA63BC" w:rsidP="00EA63BC">
      <w:pPr>
        <w:autoSpaceDE w:val="0"/>
        <w:autoSpaceDN w:val="0"/>
        <w:adjustRightInd w:val="0"/>
        <w:spacing w:after="160" w:line="259" w:lineRule="atLeast"/>
        <w:ind w:left="720"/>
        <w:rPr>
          <w:rFonts w:cs="Calibri"/>
          <w:lang w:val="fr"/>
        </w:rPr>
      </w:pPr>
      <w:r>
        <w:rPr>
          <w:rFonts w:cs="Calibri"/>
          <w:lang w:val="fr"/>
        </w:rPr>
        <w:t>c.</w:t>
      </w:r>
      <w:r>
        <w:rPr>
          <w:rFonts w:cs="Calibri"/>
          <w:lang w:val="fr"/>
        </w:rPr>
        <w:tab/>
        <w:t xml:space="preserve">Confronter à des recherches : rédiger 20 à 30 lignes sur la période de rupture (ou de continuité) qu’évoque le témoin. </w:t>
      </w:r>
      <w:r w:rsidR="00C467B9">
        <w:rPr>
          <w:rFonts w:cs="Calibri"/>
          <w:lang w:val="fr"/>
        </w:rPr>
        <w:t>P</w:t>
      </w:r>
      <w:r>
        <w:rPr>
          <w:rFonts w:cs="Calibri"/>
          <w:lang w:val="fr"/>
        </w:rPr>
        <w:t>our cela</w:t>
      </w:r>
      <w:r w:rsidR="00C467B9">
        <w:rPr>
          <w:rFonts w:cs="Calibri"/>
          <w:lang w:val="fr"/>
        </w:rPr>
        <w:t> :</w:t>
      </w:r>
      <w:r>
        <w:rPr>
          <w:rFonts w:cs="Calibri"/>
          <w:lang w:val="fr"/>
        </w:rPr>
        <w:t xml:space="preserve"> indiquer leur source internet</w:t>
      </w:r>
      <w:r w:rsidR="00C467B9">
        <w:rPr>
          <w:rFonts w:cs="Calibri"/>
          <w:lang w:val="fr"/>
        </w:rPr>
        <w:t xml:space="preserve"> utilisée</w:t>
      </w:r>
      <w:r>
        <w:rPr>
          <w:rFonts w:cs="Calibri"/>
          <w:lang w:val="fr"/>
        </w:rPr>
        <w:t xml:space="preserve"> (INA,</w:t>
      </w:r>
      <w:r w:rsidR="00C467B9">
        <w:rPr>
          <w:rFonts w:cs="Calibri"/>
          <w:lang w:val="fr"/>
        </w:rPr>
        <w:t xml:space="preserve"> CNED,</w:t>
      </w:r>
      <w:r>
        <w:rPr>
          <w:rFonts w:cs="Calibri"/>
          <w:lang w:val="fr"/>
        </w:rPr>
        <w:t xml:space="preserve"> wikipedia etc….). </w:t>
      </w:r>
    </w:p>
    <w:p w14:paraId="7A3E8F0A" w14:textId="77777777" w:rsidR="0057615F" w:rsidRDefault="00EA63BC" w:rsidP="0057615F">
      <w:pPr>
        <w:autoSpaceDE w:val="0"/>
        <w:autoSpaceDN w:val="0"/>
        <w:adjustRightInd w:val="0"/>
        <w:spacing w:after="160" w:line="259" w:lineRule="atLeast"/>
        <w:ind w:left="720"/>
        <w:rPr>
          <w:rFonts w:cs="Calibri"/>
          <w:lang w:val="fr"/>
        </w:rPr>
      </w:pPr>
      <w:r>
        <w:rPr>
          <w:rFonts w:cs="Calibri"/>
          <w:lang w:val="fr"/>
        </w:rPr>
        <w:lastRenderedPageBreak/>
        <w:t>d.</w:t>
      </w:r>
      <w:r>
        <w:rPr>
          <w:rFonts w:cs="Calibri"/>
          <w:lang w:val="fr"/>
        </w:rPr>
        <w:tab/>
        <w:t>Rédiger 10 à 15 lignes sur l’objet</w:t>
      </w:r>
      <w:r w:rsidR="0057615F">
        <w:rPr>
          <w:rFonts w:cs="Calibri"/>
          <w:lang w:val="fr"/>
        </w:rPr>
        <w:t xml:space="preserve">/les objets </w:t>
      </w:r>
      <w:r>
        <w:rPr>
          <w:rFonts w:cs="Calibri"/>
          <w:lang w:val="fr"/>
        </w:rPr>
        <w:t xml:space="preserve"> présenté</w:t>
      </w:r>
      <w:r w:rsidR="0057615F">
        <w:rPr>
          <w:rFonts w:cs="Calibri"/>
          <w:lang w:val="fr"/>
        </w:rPr>
        <w:t>s</w:t>
      </w:r>
      <w:r>
        <w:rPr>
          <w:rFonts w:cs="Calibri"/>
          <w:lang w:val="fr"/>
        </w:rPr>
        <w:t xml:space="preserve"> par le témoin : qu’est-ce qu’il</w:t>
      </w:r>
      <w:r w:rsidR="0057615F">
        <w:rPr>
          <w:rFonts w:cs="Calibri"/>
          <w:lang w:val="fr"/>
        </w:rPr>
        <w:t>/ils</w:t>
      </w:r>
      <w:r>
        <w:rPr>
          <w:rFonts w:cs="Calibri"/>
          <w:lang w:val="fr"/>
        </w:rPr>
        <w:t xml:space="preserve"> évoque</w:t>
      </w:r>
      <w:r w:rsidR="0057615F">
        <w:rPr>
          <w:rFonts w:cs="Calibri"/>
          <w:lang w:val="fr"/>
        </w:rPr>
        <w:t>(nt)</w:t>
      </w:r>
      <w:r>
        <w:rPr>
          <w:rFonts w:cs="Calibri"/>
          <w:lang w:val="fr"/>
        </w:rPr>
        <w:t xml:space="preserve"> aujourd’hui, qu’est-ce qu’il</w:t>
      </w:r>
      <w:r w:rsidR="0057615F">
        <w:rPr>
          <w:rFonts w:cs="Calibri"/>
          <w:lang w:val="fr"/>
        </w:rPr>
        <w:t> /ils</w:t>
      </w:r>
      <w:r>
        <w:rPr>
          <w:rFonts w:cs="Calibri"/>
          <w:lang w:val="fr"/>
        </w:rPr>
        <w:t xml:space="preserve"> évoquai</w:t>
      </w:r>
      <w:r w:rsidR="0057615F">
        <w:rPr>
          <w:rFonts w:cs="Calibri"/>
          <w:lang w:val="fr"/>
        </w:rPr>
        <w:t>(en)</w:t>
      </w:r>
      <w:r>
        <w:rPr>
          <w:rFonts w:cs="Calibri"/>
          <w:lang w:val="fr"/>
        </w:rPr>
        <w:t>t à l’époque, en quoi cet</w:t>
      </w:r>
      <w:r w:rsidR="0057615F">
        <w:rPr>
          <w:rFonts w:cs="Calibri"/>
          <w:lang w:val="fr"/>
        </w:rPr>
        <w:t>/ces</w:t>
      </w:r>
      <w:r>
        <w:rPr>
          <w:rFonts w:cs="Calibri"/>
          <w:lang w:val="fr"/>
        </w:rPr>
        <w:t xml:space="preserve"> objet</w:t>
      </w:r>
      <w:r w:rsidR="0057615F">
        <w:rPr>
          <w:rFonts w:cs="Calibri"/>
          <w:lang w:val="fr"/>
        </w:rPr>
        <w:t>(s)</w:t>
      </w:r>
      <w:r>
        <w:rPr>
          <w:rFonts w:cs="Calibri"/>
          <w:lang w:val="fr"/>
        </w:rPr>
        <w:t xml:space="preserve"> est</w:t>
      </w:r>
      <w:r w:rsidR="0057615F">
        <w:rPr>
          <w:rFonts w:cs="Calibri"/>
          <w:lang w:val="fr"/>
        </w:rPr>
        <w:t>/sont</w:t>
      </w:r>
      <w:r>
        <w:rPr>
          <w:rFonts w:cs="Calibri"/>
          <w:lang w:val="fr"/>
        </w:rPr>
        <w:t>-il</w:t>
      </w:r>
      <w:r w:rsidR="0057615F">
        <w:rPr>
          <w:rFonts w:cs="Calibri"/>
          <w:lang w:val="fr"/>
        </w:rPr>
        <w:t>(s)</w:t>
      </w:r>
      <w:r>
        <w:rPr>
          <w:rFonts w:cs="Calibri"/>
          <w:lang w:val="fr"/>
        </w:rPr>
        <w:t xml:space="preserve"> marquant</w:t>
      </w:r>
      <w:r w:rsidR="0057615F">
        <w:rPr>
          <w:rFonts w:cs="Calibri"/>
          <w:lang w:val="fr"/>
        </w:rPr>
        <w:t>(s)</w:t>
      </w:r>
      <w:r>
        <w:rPr>
          <w:rFonts w:cs="Calibri"/>
          <w:lang w:val="fr"/>
        </w:rPr>
        <w:t xml:space="preserve"> ? </w:t>
      </w:r>
    </w:p>
    <w:p w14:paraId="4D02729C" w14:textId="77777777" w:rsidR="00EA63BC" w:rsidRPr="0057615F" w:rsidRDefault="0057615F" w:rsidP="0057615F">
      <w:pPr>
        <w:autoSpaceDE w:val="0"/>
        <w:autoSpaceDN w:val="0"/>
        <w:adjustRightInd w:val="0"/>
        <w:spacing w:after="160" w:line="259" w:lineRule="atLeast"/>
        <w:ind w:left="720"/>
        <w:rPr>
          <w:rFonts w:cs="Calibri"/>
          <w:b/>
          <w:lang w:val="fr"/>
        </w:rPr>
      </w:pPr>
      <w:r w:rsidRPr="0057615F">
        <w:rPr>
          <w:rFonts w:cs="Calibri"/>
          <w:b/>
          <w:lang w:val="fr"/>
        </w:rPr>
        <w:t xml:space="preserve">* </w:t>
      </w:r>
      <w:r w:rsidR="00EA63BC" w:rsidRPr="0057615F">
        <w:rPr>
          <w:rFonts w:cs="Calibri"/>
          <w:b/>
          <w:lang w:val="fr"/>
        </w:rPr>
        <w:t>FAIRE UNE ENQUETE, C’EST COMMUNIQUER LES RESULTATS DE CETTE ENQUETE :</w:t>
      </w:r>
    </w:p>
    <w:p w14:paraId="71F3ADCD" w14:textId="77777777" w:rsidR="00EA63BC" w:rsidRDefault="00EA63BC" w:rsidP="00EA63BC">
      <w:pPr>
        <w:autoSpaceDE w:val="0"/>
        <w:autoSpaceDN w:val="0"/>
        <w:adjustRightInd w:val="0"/>
        <w:spacing w:after="160" w:line="259" w:lineRule="atLeast"/>
        <w:ind w:left="720"/>
        <w:rPr>
          <w:rFonts w:cs="Calibri"/>
          <w:lang w:val="fr"/>
        </w:rPr>
      </w:pPr>
      <w:r>
        <w:rPr>
          <w:rFonts w:cs="Calibri"/>
          <w:lang w:val="fr"/>
        </w:rPr>
        <w:t>Présentation à l’oral des travaux de que vous avez réalisés à partir d’un enregistrement audio ou vidéo</w:t>
      </w:r>
      <w:r w:rsidR="00B937A5">
        <w:rPr>
          <w:rFonts w:cs="Calibri"/>
          <w:lang w:val="fr"/>
        </w:rPr>
        <w:t xml:space="preserve"> ou d’une prise de notes. </w:t>
      </w:r>
    </w:p>
    <w:p w14:paraId="2C5F773A" w14:textId="77777777" w:rsidR="004E01B0" w:rsidRDefault="004E01B0" w:rsidP="00EA63BC">
      <w:pPr>
        <w:autoSpaceDE w:val="0"/>
        <w:autoSpaceDN w:val="0"/>
        <w:adjustRightInd w:val="0"/>
        <w:spacing w:after="160" w:line="259" w:lineRule="atLeast"/>
        <w:ind w:left="720"/>
        <w:rPr>
          <w:rFonts w:cs="Calibri"/>
          <w:lang w:val="fr"/>
        </w:rPr>
      </w:pPr>
    </w:p>
    <w:p w14:paraId="656DB952" w14:textId="77777777" w:rsidR="007231A5" w:rsidRDefault="007231A5" w:rsidP="00EA63BC">
      <w:pPr>
        <w:autoSpaceDE w:val="0"/>
        <w:autoSpaceDN w:val="0"/>
        <w:adjustRightInd w:val="0"/>
        <w:spacing w:after="160" w:line="259" w:lineRule="atLeast"/>
        <w:ind w:left="720"/>
        <w:rPr>
          <w:rFonts w:cs="Calibri"/>
          <w:lang w:val="fr"/>
        </w:rPr>
      </w:pPr>
    </w:p>
    <w:p w14:paraId="3D6B630B" w14:textId="77777777" w:rsidR="007231A5" w:rsidRDefault="007231A5" w:rsidP="00EA63BC">
      <w:pPr>
        <w:autoSpaceDE w:val="0"/>
        <w:autoSpaceDN w:val="0"/>
        <w:adjustRightInd w:val="0"/>
        <w:spacing w:after="160" w:line="259" w:lineRule="atLeast"/>
        <w:ind w:left="720"/>
        <w:rPr>
          <w:rFonts w:cs="Calibri"/>
          <w:lang w:val="fr"/>
        </w:rPr>
      </w:pPr>
    </w:p>
    <w:p w14:paraId="5BC3782F" w14:textId="77777777" w:rsidR="00FF3D4D" w:rsidRDefault="00FF3D4D" w:rsidP="00FF3D4D">
      <w:pPr>
        <w:autoSpaceDE w:val="0"/>
        <w:autoSpaceDN w:val="0"/>
        <w:adjustRightInd w:val="0"/>
        <w:spacing w:after="160" w:line="259" w:lineRule="atLeast"/>
        <w:jc w:val="center"/>
        <w:rPr>
          <w:rFonts w:cs="Calibri"/>
          <w:b/>
          <w:bCs/>
          <w:lang w:val="fr" w:eastAsia="fr-FR"/>
        </w:rPr>
      </w:pPr>
      <w:r w:rsidRPr="00FF3D4D">
        <w:rPr>
          <w:rFonts w:cs="Calibri"/>
          <w:b/>
          <w:bCs/>
          <w:bdr w:val="single" w:sz="4" w:space="0" w:color="auto"/>
          <w:lang w:val="fr" w:eastAsia="fr-FR"/>
        </w:rPr>
        <w:t>CONCLUSION</w:t>
      </w:r>
    </w:p>
    <w:p w14:paraId="74E67F15" w14:textId="77777777" w:rsidR="00FF3D4D" w:rsidRDefault="00FF3D4D" w:rsidP="00FF3D4D">
      <w:pPr>
        <w:autoSpaceDE w:val="0"/>
        <w:autoSpaceDN w:val="0"/>
        <w:adjustRightInd w:val="0"/>
        <w:spacing w:after="160" w:line="259" w:lineRule="atLeast"/>
        <w:rPr>
          <w:rFonts w:cs="Calibri"/>
          <w:lang w:val="fr" w:eastAsia="fr-FR"/>
        </w:rPr>
      </w:pPr>
      <w:r>
        <w:rPr>
          <w:rFonts w:cs="Calibri"/>
          <w:lang w:val="fr" w:eastAsia="fr-FR"/>
        </w:rPr>
        <w:t xml:space="preserve">A l’écrit répondre aux deux questions suivantes : </w:t>
      </w:r>
    </w:p>
    <w:p w14:paraId="49A64AEE" w14:textId="77777777" w:rsidR="00FF3D4D" w:rsidRDefault="00FF3D4D" w:rsidP="00FF3D4D">
      <w:pPr>
        <w:autoSpaceDE w:val="0"/>
        <w:autoSpaceDN w:val="0"/>
        <w:adjustRightInd w:val="0"/>
        <w:spacing w:after="160" w:line="259" w:lineRule="atLeast"/>
        <w:rPr>
          <w:rFonts w:cs="Calibri"/>
          <w:lang w:val="fr" w:eastAsia="fr-FR"/>
        </w:rPr>
      </w:pPr>
      <w:r>
        <w:rPr>
          <w:rFonts w:cs="Calibri"/>
          <w:lang w:val="fr" w:eastAsia="fr-FR"/>
        </w:rPr>
        <w:t xml:space="preserve">- Maintenant que votre enquête est terminée, qu'est-ce qui vous a le plus marqué ? </w:t>
      </w:r>
    </w:p>
    <w:p w14:paraId="0B956182" w14:textId="77777777" w:rsidR="007231A5" w:rsidRDefault="00FF3D4D" w:rsidP="007231A5">
      <w:pPr>
        <w:autoSpaceDE w:val="0"/>
        <w:autoSpaceDN w:val="0"/>
        <w:adjustRightInd w:val="0"/>
        <w:spacing w:after="160" w:line="259" w:lineRule="atLeast"/>
        <w:rPr>
          <w:rFonts w:cs="Calibri"/>
          <w:lang w:val="fr" w:eastAsia="fr-FR"/>
        </w:rPr>
      </w:pPr>
      <w:r>
        <w:rPr>
          <w:rFonts w:cs="Calibri"/>
          <w:lang w:val="fr" w:eastAsia="fr-FR"/>
        </w:rPr>
        <w:t>- Après cette enquête qui vous a emmené entre le présent et le passé, comment imaginez-vous le futur?</w:t>
      </w:r>
    </w:p>
    <w:p w14:paraId="7CCA71EB" w14:textId="77777777" w:rsidR="007231A5" w:rsidRDefault="007231A5" w:rsidP="007231A5">
      <w:pPr>
        <w:autoSpaceDE w:val="0"/>
        <w:autoSpaceDN w:val="0"/>
        <w:adjustRightInd w:val="0"/>
        <w:spacing w:after="160" w:line="259" w:lineRule="atLeast"/>
        <w:rPr>
          <w:rFonts w:cs="Calibri"/>
          <w:lang w:val="fr" w:eastAsia="fr-FR"/>
        </w:rPr>
      </w:pPr>
      <w:r>
        <w:rPr>
          <w:rFonts w:cs="Calibri"/>
          <w:lang w:val="fr" w:eastAsia="fr-FR"/>
        </w:rPr>
        <w:t xml:space="preserve">- Récolter son propre témoignage. </w:t>
      </w:r>
    </w:p>
    <w:p w14:paraId="7D813F53" w14:textId="77777777" w:rsidR="007231A5" w:rsidRDefault="007231A5" w:rsidP="007231A5">
      <w:pPr>
        <w:autoSpaceDE w:val="0"/>
        <w:autoSpaceDN w:val="0"/>
        <w:adjustRightInd w:val="0"/>
        <w:spacing w:after="160" w:line="259" w:lineRule="atLeast"/>
        <w:jc w:val="center"/>
        <w:rPr>
          <w:rFonts w:cs="Calibri"/>
          <w:lang w:val="fr" w:eastAsia="fr-FR"/>
        </w:rPr>
      </w:pPr>
    </w:p>
    <w:p w14:paraId="62675633" w14:textId="77777777" w:rsidR="007231A5" w:rsidRDefault="007231A5" w:rsidP="007231A5">
      <w:pPr>
        <w:autoSpaceDE w:val="0"/>
        <w:autoSpaceDN w:val="0"/>
        <w:adjustRightInd w:val="0"/>
        <w:spacing w:after="160" w:line="259" w:lineRule="atLeast"/>
        <w:jc w:val="center"/>
        <w:rPr>
          <w:rFonts w:cs="Calibri"/>
          <w:lang w:val="fr" w:eastAsia="fr-FR"/>
        </w:rPr>
      </w:pPr>
    </w:p>
    <w:p w14:paraId="3162D6E4" w14:textId="77777777" w:rsidR="002D73B7" w:rsidRPr="008C5531" w:rsidRDefault="00C467B9" w:rsidP="007231A5">
      <w:pPr>
        <w:autoSpaceDE w:val="0"/>
        <w:autoSpaceDN w:val="0"/>
        <w:adjustRightInd w:val="0"/>
        <w:spacing w:after="160" w:line="259" w:lineRule="atLeast"/>
        <w:jc w:val="center"/>
        <w:rPr>
          <w:rFonts w:cs="Calibri"/>
          <w:lang w:val="fr" w:eastAsia="fr-FR"/>
        </w:rPr>
      </w:pPr>
      <w:r>
        <w:rPr>
          <w:rFonts w:cs="Calibri"/>
          <w:lang w:val="fr" w:eastAsia="fr-FR"/>
        </w:rPr>
        <w:t>Production finale</w:t>
      </w:r>
      <w:r w:rsidR="00FF3D4D">
        <w:rPr>
          <w:rFonts w:cs="Calibri"/>
          <w:lang w:val="fr" w:eastAsia="fr-FR"/>
        </w:rPr>
        <w:t xml:space="preserve"> :</w:t>
      </w:r>
      <w:r>
        <w:rPr>
          <w:rFonts w:cs="Calibri"/>
          <w:lang w:val="fr" w:eastAsia="fr-FR"/>
        </w:rPr>
        <w:t xml:space="preserve"> Réfléchir à une manière de rassembler ces témoignages et analyses (documentaire vidéo, web-documentaire, BD, Site Internet, blog,…). </w:t>
      </w:r>
      <w:r w:rsidR="00473D69">
        <w:br w:type="page"/>
      </w:r>
      <w:r w:rsidR="00473D69" w:rsidRPr="00473D69">
        <w:rPr>
          <w:b/>
          <w:bCs/>
        </w:rPr>
        <w:lastRenderedPageBreak/>
        <w:t>Fiche entretien</w:t>
      </w:r>
      <w:r w:rsidR="007231A5">
        <w:rPr>
          <w:b/>
          <w:bCs/>
        </w:rPr>
        <w:t xml:space="preserve"> pour les élèves</w:t>
      </w:r>
      <w:r w:rsidR="0080783C">
        <w:rPr>
          <w:b/>
          <w:bCs/>
        </w:rPr>
        <w:t xml:space="preserve"> (outil de travail facultatif)</w:t>
      </w:r>
    </w:p>
    <w:p w14:paraId="37DAC60A" w14:textId="77777777" w:rsidR="00473D69" w:rsidRDefault="00473D69"/>
    <w:p w14:paraId="5EEC45F9" w14:textId="77777777" w:rsidR="00473D69" w:rsidRDefault="00473D69">
      <w:r>
        <w:t xml:space="preserve">Nom de l’enquêteur : </w:t>
      </w:r>
      <w:r>
        <w:tab/>
      </w:r>
      <w:r>
        <w:tab/>
      </w:r>
      <w:r>
        <w:tab/>
      </w:r>
      <w:r>
        <w:tab/>
        <w:t xml:space="preserve">Date : </w:t>
      </w:r>
      <w:r>
        <w:tab/>
      </w:r>
      <w:r>
        <w:tab/>
      </w:r>
      <w:r>
        <w:tab/>
        <w:t xml:space="preserve">Heure : </w:t>
      </w:r>
      <w:r>
        <w:tab/>
      </w:r>
    </w:p>
    <w:p w14:paraId="29454138" w14:textId="77777777" w:rsidR="00473D69" w:rsidRDefault="00473D69">
      <w:r>
        <w:t xml:space="preserve">Moyen utilisé pour enregistrer le témoignage (vidéo, téléphone, écrit…) : </w:t>
      </w:r>
    </w:p>
    <w:p w14:paraId="60E3BA10" w14:textId="77777777" w:rsidR="00473D69" w:rsidRDefault="007231A5">
      <w:r>
        <w:t>Prénom</w:t>
      </w:r>
      <w:r w:rsidR="00473D69">
        <w:t xml:space="preserve"> de la personne (si elle accepte qu’il soit transmis):</w:t>
      </w:r>
    </w:p>
    <w:p w14:paraId="1B65E4E9" w14:textId="77777777" w:rsidR="00473D69" w:rsidRDefault="00473D69">
      <w:r>
        <w:t xml:space="preserve">Age : </w:t>
      </w:r>
      <w:r>
        <w:tab/>
      </w:r>
      <w:r>
        <w:tab/>
      </w:r>
      <w:r>
        <w:tab/>
        <w:t xml:space="preserve">Genre : </w:t>
      </w:r>
      <w:r>
        <w:tab/>
      </w:r>
      <w:r>
        <w:tab/>
        <w:t>Profession :</w:t>
      </w:r>
    </w:p>
    <w:p w14:paraId="2F0B841B" w14:textId="77777777" w:rsidR="00473D69" w:rsidRDefault="00473D69">
      <w:r>
        <w:t xml:space="preserve">Autres éléments biographiques importants : </w:t>
      </w:r>
    </w:p>
    <w:p w14:paraId="67D7C1E5" w14:textId="77777777" w:rsidR="00473D69" w:rsidRDefault="00473D69" w:rsidP="00473D69">
      <w:pPr>
        <w:spacing w:after="0" w:line="240" w:lineRule="auto"/>
        <w:jc w:val="center"/>
        <w:rPr>
          <w:b/>
          <w:bCs/>
        </w:rPr>
      </w:pPr>
      <w:r w:rsidRPr="00473D69">
        <w:rPr>
          <w:b/>
          <w:bCs/>
        </w:rPr>
        <w:t xml:space="preserve">Entrées : </w:t>
      </w:r>
    </w:p>
    <w:p w14:paraId="5B364FF9" w14:textId="77777777" w:rsidR="00473D69" w:rsidRPr="00473D69" w:rsidRDefault="00473D69" w:rsidP="00473D69">
      <w:pPr>
        <w:spacing w:after="0" w:line="240" w:lineRule="auto"/>
        <w:jc w:val="center"/>
      </w:pPr>
      <w:r w:rsidRPr="00473D69">
        <w:t>L’ordre peut être inversé</w:t>
      </w:r>
      <w:r>
        <w:t xml:space="preserve">. Les questions pour toutes les entrées sont à fixer par l’enquêteur. </w:t>
      </w:r>
    </w:p>
    <w:p w14:paraId="4DA6DEDE" w14:textId="77777777" w:rsidR="00473D69" w:rsidRDefault="00473D69"/>
    <w:p w14:paraId="15C0DB91" w14:textId="77777777" w:rsidR="00473D69" w:rsidRDefault="00473D69">
      <w:r>
        <w:t>Entrée 1 : La rupture du Covid19 </w:t>
      </w:r>
    </w:p>
    <w:p w14:paraId="22B41940" w14:textId="77777777" w:rsidR="00473D69" w:rsidRDefault="00473D69"/>
    <w:p w14:paraId="72398257" w14:textId="77777777" w:rsidR="00473D69" w:rsidRDefault="00473D69"/>
    <w:p w14:paraId="234A387F" w14:textId="77777777" w:rsidR="00473D69" w:rsidRDefault="00473D69"/>
    <w:p w14:paraId="71662166" w14:textId="77777777" w:rsidR="00473D69" w:rsidRDefault="00473D69"/>
    <w:p w14:paraId="761C27E8" w14:textId="77777777" w:rsidR="00473D69" w:rsidRDefault="00473D69">
      <w:r>
        <w:t xml:space="preserve">Entrée 2 : Les ruptures passées vécues. </w:t>
      </w:r>
    </w:p>
    <w:p w14:paraId="3133F82D" w14:textId="77777777" w:rsidR="00473D69" w:rsidRDefault="00473D69"/>
    <w:p w14:paraId="31C4AACB" w14:textId="77777777" w:rsidR="00473D69" w:rsidRDefault="00473D69"/>
    <w:p w14:paraId="60D8FC6B" w14:textId="77777777" w:rsidR="00473D69" w:rsidRDefault="00473D69"/>
    <w:p w14:paraId="7F588A6E" w14:textId="77777777" w:rsidR="00473D69" w:rsidRDefault="00473D69"/>
    <w:p w14:paraId="02C39DF1" w14:textId="77777777" w:rsidR="00473D69" w:rsidRDefault="00473D69">
      <w:r>
        <w:t>Entrée 3 : Un objet mémoriel</w:t>
      </w:r>
    </w:p>
    <w:p w14:paraId="258EE352" w14:textId="77777777" w:rsidR="00473D69" w:rsidRDefault="00473D69"/>
    <w:p w14:paraId="75B3802E" w14:textId="77777777" w:rsidR="00473D69" w:rsidRDefault="00473D69"/>
    <w:p w14:paraId="024948D2" w14:textId="77777777" w:rsidR="00473D69" w:rsidRDefault="00473D69">
      <w:r>
        <w:t xml:space="preserve">Remarques sur l’entretien : silences, champ lexical, hésitations ou assurances, contexte de l’entretien (interruptions, gènes sonores, tierces personnes écoutant….). </w:t>
      </w:r>
    </w:p>
    <w:sectPr w:rsidR="00473D69" w:rsidSect="00A96C7F">
      <w:pgSz w:w="12240" w:h="15840"/>
      <w:pgMar w:top="1417" w:right="1417" w:bottom="42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6FDD" w14:textId="77777777" w:rsidR="00627E36" w:rsidRDefault="00627E36" w:rsidP="008C5531">
      <w:pPr>
        <w:spacing w:after="0" w:line="240" w:lineRule="auto"/>
      </w:pPr>
      <w:r>
        <w:separator/>
      </w:r>
    </w:p>
  </w:endnote>
  <w:endnote w:type="continuationSeparator" w:id="0">
    <w:p w14:paraId="28C7CFD4" w14:textId="77777777" w:rsidR="00627E36" w:rsidRDefault="00627E36" w:rsidP="008C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BA8C" w14:textId="77777777" w:rsidR="00627E36" w:rsidRDefault="00627E36" w:rsidP="008C5531">
      <w:pPr>
        <w:spacing w:after="0" w:line="240" w:lineRule="auto"/>
      </w:pPr>
      <w:r>
        <w:separator/>
      </w:r>
    </w:p>
  </w:footnote>
  <w:footnote w:type="continuationSeparator" w:id="0">
    <w:p w14:paraId="6CC0CA7E" w14:textId="77777777" w:rsidR="00627E36" w:rsidRDefault="00627E36" w:rsidP="008C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734CE94"/>
    <w:lvl w:ilvl="0">
      <w:numFmt w:val="bullet"/>
      <w:lvlText w:val="*"/>
      <w:lvlJc w:val="left"/>
    </w:lvl>
  </w:abstractNum>
  <w:abstractNum w:abstractNumId="1" w15:restartNumberingAfterBreak="0">
    <w:nsid w:val="167237D5"/>
    <w:multiLevelType w:val="hybridMultilevel"/>
    <w:tmpl w:val="F774A1A8"/>
    <w:lvl w:ilvl="0" w:tplc="3DD6CC26">
      <w:start w:val="1"/>
      <w:numFmt w:val="lowerLetter"/>
      <w:lvlText w:val="%1."/>
      <w:lvlJc w:val="left"/>
      <w:pPr>
        <w:ind w:left="1416" w:hanging="696"/>
      </w:pPr>
      <w:rPr>
        <w:rFonts w:ascii="Calibri" w:eastAsia="Calibri" w:hAnsi="Calibri" w:cs="Calibr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C2158DC"/>
    <w:multiLevelType w:val="hybridMultilevel"/>
    <w:tmpl w:val="7B1AFA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C7CCB"/>
    <w:multiLevelType w:val="hybridMultilevel"/>
    <w:tmpl w:val="993E6DF8"/>
    <w:lvl w:ilvl="0" w:tplc="8700AD6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7A65F52"/>
    <w:multiLevelType w:val="hybridMultilevel"/>
    <w:tmpl w:val="6A5A8B70"/>
    <w:lvl w:ilvl="0" w:tplc="F2A2F10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FDA111C"/>
    <w:multiLevelType w:val="hybridMultilevel"/>
    <w:tmpl w:val="95E4D1EC"/>
    <w:lvl w:ilvl="0" w:tplc="F560F73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3BC"/>
    <w:rsid w:val="000901DC"/>
    <w:rsid w:val="00112E9D"/>
    <w:rsid w:val="0013367A"/>
    <w:rsid w:val="001915C2"/>
    <w:rsid w:val="00232292"/>
    <w:rsid w:val="002D73B7"/>
    <w:rsid w:val="00473D69"/>
    <w:rsid w:val="00495FF5"/>
    <w:rsid w:val="004E01B0"/>
    <w:rsid w:val="0057615F"/>
    <w:rsid w:val="005E1206"/>
    <w:rsid w:val="00627E36"/>
    <w:rsid w:val="007231A5"/>
    <w:rsid w:val="00742063"/>
    <w:rsid w:val="00806EDF"/>
    <w:rsid w:val="0080783C"/>
    <w:rsid w:val="00872EA5"/>
    <w:rsid w:val="008C5531"/>
    <w:rsid w:val="009C4A1D"/>
    <w:rsid w:val="00A81C79"/>
    <w:rsid w:val="00A8234C"/>
    <w:rsid w:val="00A96C7F"/>
    <w:rsid w:val="00AB2FCA"/>
    <w:rsid w:val="00AB552A"/>
    <w:rsid w:val="00B172C6"/>
    <w:rsid w:val="00B937A5"/>
    <w:rsid w:val="00C1181E"/>
    <w:rsid w:val="00C467B9"/>
    <w:rsid w:val="00D50BD3"/>
    <w:rsid w:val="00DC3B2B"/>
    <w:rsid w:val="00E373A4"/>
    <w:rsid w:val="00E67BA4"/>
    <w:rsid w:val="00E71FA1"/>
    <w:rsid w:val="00EA63BC"/>
    <w:rsid w:val="00F55F9D"/>
    <w:rsid w:val="00FA6256"/>
    <w:rsid w:val="00FB7735"/>
    <w:rsid w:val="00FF3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1353"/>
  <w15:chartTrackingRefBased/>
  <w15:docId w15:val="{50E3BAED-09B9-429F-BBAA-88BC6378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B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63B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A63BC"/>
    <w:rPr>
      <w:rFonts w:ascii="Tahoma" w:hAnsi="Tahoma" w:cs="Tahoma"/>
      <w:sz w:val="16"/>
      <w:szCs w:val="16"/>
    </w:rPr>
  </w:style>
  <w:style w:type="paragraph" w:styleId="Paragraphedeliste">
    <w:name w:val="List Paragraph"/>
    <w:basedOn w:val="Normal"/>
    <w:uiPriority w:val="34"/>
    <w:qFormat/>
    <w:rsid w:val="00872EA5"/>
    <w:pPr>
      <w:ind w:left="720"/>
      <w:contextualSpacing/>
    </w:pPr>
  </w:style>
  <w:style w:type="character" w:styleId="Lienhypertexte">
    <w:name w:val="Hyperlink"/>
    <w:uiPriority w:val="99"/>
    <w:unhideWhenUsed/>
    <w:rsid w:val="00C467B9"/>
    <w:rPr>
      <w:color w:val="0563C1"/>
      <w:u w:val="single"/>
    </w:rPr>
  </w:style>
  <w:style w:type="character" w:styleId="Mentionnonrsolue">
    <w:name w:val="Unresolved Mention"/>
    <w:uiPriority w:val="99"/>
    <w:semiHidden/>
    <w:unhideWhenUsed/>
    <w:rsid w:val="00C467B9"/>
    <w:rPr>
      <w:color w:val="605E5C"/>
      <w:shd w:val="clear" w:color="auto" w:fill="E1DFDD"/>
    </w:rPr>
  </w:style>
  <w:style w:type="paragraph" w:styleId="En-tte">
    <w:name w:val="header"/>
    <w:basedOn w:val="Normal"/>
    <w:link w:val="En-tteCar"/>
    <w:uiPriority w:val="99"/>
    <w:unhideWhenUsed/>
    <w:rsid w:val="008C5531"/>
    <w:pPr>
      <w:tabs>
        <w:tab w:val="center" w:pos="4536"/>
        <w:tab w:val="right" w:pos="9072"/>
      </w:tabs>
    </w:pPr>
  </w:style>
  <w:style w:type="character" w:customStyle="1" w:styleId="En-tteCar">
    <w:name w:val="En-tête Car"/>
    <w:link w:val="En-tte"/>
    <w:uiPriority w:val="99"/>
    <w:rsid w:val="008C5531"/>
    <w:rPr>
      <w:sz w:val="22"/>
      <w:szCs w:val="22"/>
      <w:lang w:eastAsia="en-US"/>
    </w:rPr>
  </w:style>
  <w:style w:type="paragraph" w:styleId="Pieddepage">
    <w:name w:val="footer"/>
    <w:basedOn w:val="Normal"/>
    <w:link w:val="PieddepageCar"/>
    <w:uiPriority w:val="99"/>
    <w:unhideWhenUsed/>
    <w:rsid w:val="008C5531"/>
    <w:pPr>
      <w:tabs>
        <w:tab w:val="center" w:pos="4536"/>
        <w:tab w:val="right" w:pos="9072"/>
      </w:tabs>
    </w:pPr>
  </w:style>
  <w:style w:type="character" w:customStyle="1" w:styleId="PieddepageCar">
    <w:name w:val="Pied de page Car"/>
    <w:link w:val="Pieddepage"/>
    <w:uiPriority w:val="99"/>
    <w:rsid w:val="008C55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diapart.fr/journal/culture-idees/120420/stephane-audoin-rouzeau-nous-ne-reverrons-jamais-le-monde-que-nous-avons-quitte-il-y-un-mo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channel/UCkcDJm9OR2vCRTP4MYiw2Iw?view_as=subscriber"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est-france.fr/bretagne/auray-56400/il-est-griot-au-burkina-faso-comme-auray-5378618" TargetMode="External"/><Relationship Id="rId5" Type="http://schemas.openxmlformats.org/officeDocument/2006/relationships/webSettings" Target="webSettings.xml"/><Relationship Id="rId15" Type="http://schemas.openxmlformats.org/officeDocument/2006/relationships/hyperlink" Target="https://anchor.fm/mamie-dans-les-ortie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obs.nouvelobs.com/essais/20111222.OBS7388/l-archiviste-du-ghetto.html" TargetMode="External"/><Relationship Id="rId14" Type="http://schemas.openxmlformats.org/officeDocument/2006/relationships/hyperlink" Target="https://www.franceculture.fr/emissions/fictions-theatre-et-cie/la-fin-de-lhomme-rouge-de-svetlana-alexievit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A8A0-ABA2-46F6-B66D-31FD36B9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1005</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6520</CharactersWithSpaces>
  <SharedDoc>false</SharedDoc>
  <HLinks>
    <vt:vector size="36" baseType="variant">
      <vt:variant>
        <vt:i4>4587575</vt:i4>
      </vt:variant>
      <vt:variant>
        <vt:i4>18</vt:i4>
      </vt:variant>
      <vt:variant>
        <vt:i4>0</vt:i4>
      </vt:variant>
      <vt:variant>
        <vt:i4>5</vt:i4>
      </vt:variant>
      <vt:variant>
        <vt:lpwstr>https://www.youtube.com/channel/UCkcDJm9OR2vCRTP4MYiw2Iw?view_as=subscriber</vt:lpwstr>
      </vt:variant>
      <vt:variant>
        <vt:lpwstr/>
      </vt:variant>
      <vt:variant>
        <vt:i4>7995519</vt:i4>
      </vt:variant>
      <vt:variant>
        <vt:i4>12</vt:i4>
      </vt:variant>
      <vt:variant>
        <vt:i4>0</vt:i4>
      </vt:variant>
      <vt:variant>
        <vt:i4>5</vt:i4>
      </vt:variant>
      <vt:variant>
        <vt:lpwstr>https://anchor.fm/mamie-dans-les-orties</vt:lpwstr>
      </vt:variant>
      <vt:variant>
        <vt:lpwstr/>
      </vt:variant>
      <vt:variant>
        <vt:i4>5701709</vt:i4>
      </vt:variant>
      <vt:variant>
        <vt:i4>9</vt:i4>
      </vt:variant>
      <vt:variant>
        <vt:i4>0</vt:i4>
      </vt:variant>
      <vt:variant>
        <vt:i4>5</vt:i4>
      </vt:variant>
      <vt:variant>
        <vt:lpwstr>https://www.franceculture.fr/emissions/fictions-theatre-et-cie/la-fin-de-lhomme-rouge-de-svetlana-alexievitch</vt:lpwstr>
      </vt:variant>
      <vt:variant>
        <vt:lpwstr/>
      </vt:variant>
      <vt:variant>
        <vt:i4>3145782</vt:i4>
      </vt:variant>
      <vt:variant>
        <vt:i4>6</vt:i4>
      </vt:variant>
      <vt:variant>
        <vt:i4>0</vt:i4>
      </vt:variant>
      <vt:variant>
        <vt:i4>5</vt:i4>
      </vt:variant>
      <vt:variant>
        <vt:lpwstr>https://www.mediapart.fr/journal/culture-idees/120420/stephane-audoin-rouzeau-nous-ne-reverrons-jamais-le-monde-que-nous-avons-quitte-il-y-un-mois</vt:lpwstr>
      </vt:variant>
      <vt:variant>
        <vt:lpwstr/>
      </vt:variant>
      <vt:variant>
        <vt:i4>6225948</vt:i4>
      </vt:variant>
      <vt:variant>
        <vt:i4>3</vt:i4>
      </vt:variant>
      <vt:variant>
        <vt:i4>0</vt:i4>
      </vt:variant>
      <vt:variant>
        <vt:i4>5</vt:i4>
      </vt:variant>
      <vt:variant>
        <vt:lpwstr>https://www.ouest-france.fr/bretagne/auray-56400/il-est-griot-au-burkina-faso-comme-auray-5378618</vt:lpwstr>
      </vt:variant>
      <vt:variant>
        <vt:lpwstr/>
      </vt:variant>
      <vt:variant>
        <vt:i4>2097273</vt:i4>
      </vt:variant>
      <vt:variant>
        <vt:i4>0</vt:i4>
      </vt:variant>
      <vt:variant>
        <vt:i4>0</vt:i4>
      </vt:variant>
      <vt:variant>
        <vt:i4>5</vt:i4>
      </vt:variant>
      <vt:variant>
        <vt:lpwstr>https://bibliobs.nouvelobs.com/essais/20111222.OBS7388/l-archiviste-du-ghetto.html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Sahondra Limmane</dc:creator>
  <cp:keywords/>
  <dc:description/>
  <cp:lastModifiedBy>Antoine Cavelier</cp:lastModifiedBy>
  <cp:revision>3</cp:revision>
  <dcterms:created xsi:type="dcterms:W3CDTF">2020-05-04T14:04:00Z</dcterms:created>
  <dcterms:modified xsi:type="dcterms:W3CDTF">2020-05-04T14:08:00Z</dcterms:modified>
</cp:coreProperties>
</file>