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FE" w:rsidRPr="00982BF7" w:rsidRDefault="00982BF7" w:rsidP="00FF50FE">
      <w:pPr>
        <w:jc w:val="center"/>
        <w:rPr>
          <w:sz w:val="26"/>
          <w:szCs w:val="26"/>
          <w:u w:val="single"/>
        </w:rPr>
      </w:pPr>
      <w:bookmarkStart w:id="0" w:name="_GoBack"/>
      <w:bookmarkEnd w:id="0"/>
      <w:r w:rsidRPr="00982BF7">
        <w:rPr>
          <w:sz w:val="26"/>
          <w:szCs w:val="26"/>
          <w:u w:val="single"/>
        </w:rPr>
        <w:t xml:space="preserve">Fiche complémentaire – Le </w:t>
      </w:r>
      <w:r w:rsidR="00FF50FE" w:rsidRPr="00982BF7">
        <w:rPr>
          <w:sz w:val="26"/>
          <w:szCs w:val="26"/>
          <w:u w:val="single"/>
        </w:rPr>
        <w:t>pacte de témoignage</w:t>
      </w:r>
    </w:p>
    <w:p w:rsidR="00FF50FE" w:rsidRPr="00380A40" w:rsidRDefault="00FF50FE" w:rsidP="00982BF7">
      <w:pPr>
        <w:ind w:firstLine="360"/>
        <w:jc w:val="both"/>
        <w:rPr>
          <w:sz w:val="24"/>
          <w:szCs w:val="24"/>
        </w:rPr>
      </w:pPr>
      <w:r w:rsidRPr="00982BF7">
        <w:rPr>
          <w:sz w:val="24"/>
          <w:szCs w:val="24"/>
        </w:rPr>
        <w:t xml:space="preserve">Vous avez fait la liste des témoins que vous souhaitez interroger. Il vous faut maintenant leur </w:t>
      </w:r>
      <w:r w:rsidRPr="00982BF7">
        <w:rPr>
          <w:b/>
          <w:sz w:val="24"/>
          <w:szCs w:val="24"/>
        </w:rPr>
        <w:t>présenter le projet et ce qu’on appelle « le pacte de témoignage »</w:t>
      </w:r>
      <w:r w:rsidRPr="00982BF7">
        <w:rPr>
          <w:sz w:val="24"/>
          <w:szCs w:val="24"/>
        </w:rPr>
        <w:t xml:space="preserve"> : vous devez leur expliquer ce que vous ferez concrètement avec leur parole et leur garantir que ce qu’ils vont dire sera protégé. </w:t>
      </w:r>
      <w:r w:rsidR="00380A40">
        <w:rPr>
          <w:sz w:val="24"/>
          <w:szCs w:val="24"/>
        </w:rPr>
        <w:t xml:space="preserve">Ce pacte de témoignage permet de mettre en place une </w:t>
      </w:r>
      <w:r w:rsidR="00380A40">
        <w:rPr>
          <w:b/>
          <w:sz w:val="24"/>
          <w:szCs w:val="24"/>
        </w:rPr>
        <w:t>relation de confiance</w:t>
      </w:r>
      <w:r w:rsidR="00380A40">
        <w:rPr>
          <w:sz w:val="24"/>
          <w:szCs w:val="24"/>
        </w:rPr>
        <w:t xml:space="preserve"> entre le témoin et vous. </w:t>
      </w:r>
    </w:p>
    <w:p w:rsidR="00FF50FE" w:rsidRPr="00982BF7" w:rsidRDefault="00FF50FE" w:rsidP="00982BF7">
      <w:pPr>
        <w:pStyle w:val="Paragraphedeliste"/>
        <w:jc w:val="both"/>
        <w:rPr>
          <w:sz w:val="24"/>
          <w:szCs w:val="24"/>
        </w:rPr>
      </w:pPr>
    </w:p>
    <w:p w:rsidR="00FF50FE" w:rsidRPr="00982BF7" w:rsidRDefault="00FF50FE" w:rsidP="00982BF7">
      <w:pPr>
        <w:pStyle w:val="Paragraphedeliste"/>
        <w:numPr>
          <w:ilvl w:val="0"/>
          <w:numId w:val="1"/>
        </w:numPr>
        <w:jc w:val="both"/>
        <w:rPr>
          <w:sz w:val="24"/>
          <w:szCs w:val="24"/>
          <w:u w:val="single"/>
        </w:rPr>
      </w:pPr>
      <w:r w:rsidRPr="00982BF7">
        <w:rPr>
          <w:sz w:val="24"/>
          <w:szCs w:val="24"/>
          <w:u w:val="single"/>
        </w:rPr>
        <w:t>Décrire le pacte de témoignage :</w:t>
      </w:r>
    </w:p>
    <w:p w:rsidR="00FF50FE" w:rsidRPr="00982BF7" w:rsidRDefault="00FF50FE" w:rsidP="00982BF7">
      <w:pPr>
        <w:pStyle w:val="Paragraphedeliste"/>
        <w:jc w:val="both"/>
        <w:rPr>
          <w:sz w:val="24"/>
          <w:szCs w:val="24"/>
          <w:u w:val="single"/>
        </w:rPr>
      </w:pPr>
    </w:p>
    <w:p w:rsidR="00FF50FE" w:rsidRDefault="00FF50FE" w:rsidP="00982BF7">
      <w:pPr>
        <w:pStyle w:val="Paragraphedeliste"/>
        <w:numPr>
          <w:ilvl w:val="1"/>
          <w:numId w:val="1"/>
        </w:numPr>
        <w:jc w:val="both"/>
        <w:rPr>
          <w:sz w:val="24"/>
          <w:szCs w:val="24"/>
        </w:rPr>
      </w:pPr>
      <w:r w:rsidRPr="00982BF7">
        <w:rPr>
          <w:b/>
          <w:sz w:val="24"/>
          <w:szCs w:val="24"/>
        </w:rPr>
        <w:t xml:space="preserve">L’anonymat des témoins : </w:t>
      </w:r>
      <w:r w:rsidRPr="00982BF7">
        <w:rPr>
          <w:sz w:val="24"/>
          <w:szCs w:val="24"/>
        </w:rPr>
        <w:t>seuls les prénoms sont utilisés au final pour garantir l’anonymat des témoins</w:t>
      </w:r>
      <w:r w:rsidR="00982BF7">
        <w:rPr>
          <w:sz w:val="24"/>
          <w:szCs w:val="24"/>
        </w:rPr>
        <w:t>. Au besoin</w:t>
      </w:r>
      <w:r w:rsidRPr="00982BF7">
        <w:rPr>
          <w:sz w:val="24"/>
          <w:szCs w:val="24"/>
        </w:rPr>
        <w:t>, un témoignage peut s’effectuer sans noms (juste en donnant l’âge, le lieu de vie, l’environnement familial…)</w:t>
      </w:r>
    </w:p>
    <w:p w:rsidR="00982BF7" w:rsidRPr="00982BF7" w:rsidRDefault="00982BF7" w:rsidP="00982BF7">
      <w:pPr>
        <w:pStyle w:val="Paragraphedeliste"/>
        <w:ind w:left="1440"/>
        <w:jc w:val="both"/>
        <w:rPr>
          <w:sz w:val="24"/>
          <w:szCs w:val="24"/>
        </w:rPr>
      </w:pPr>
    </w:p>
    <w:p w:rsidR="00982BF7" w:rsidRPr="00982BF7" w:rsidRDefault="00FF50FE" w:rsidP="00982BF7">
      <w:pPr>
        <w:pStyle w:val="Paragraphedeliste"/>
        <w:numPr>
          <w:ilvl w:val="1"/>
          <w:numId w:val="1"/>
        </w:numPr>
        <w:jc w:val="both"/>
        <w:rPr>
          <w:sz w:val="24"/>
          <w:szCs w:val="24"/>
        </w:rPr>
      </w:pPr>
      <w:r w:rsidRPr="00982BF7">
        <w:rPr>
          <w:b/>
          <w:sz w:val="24"/>
          <w:szCs w:val="24"/>
        </w:rPr>
        <w:t>Le témoin accorde le droit d’enregistrer</w:t>
      </w:r>
      <w:r w:rsidRPr="00982BF7">
        <w:rPr>
          <w:sz w:val="24"/>
          <w:szCs w:val="24"/>
        </w:rPr>
        <w:t>. Il vous faut collecter la parole des témoins, soit par écrit, soit par audio (conversation téléphonique enregistrée), soit par vidéo (enregistrement de l’écran, aide d’une autre personne…) Il peut, s’il le souhaite, renoncer par la suite à son accord</w:t>
      </w:r>
      <w:r w:rsidR="00982BF7">
        <w:rPr>
          <w:sz w:val="24"/>
          <w:szCs w:val="24"/>
        </w:rPr>
        <w:t xml:space="preserve"> et ne </w:t>
      </w:r>
      <w:proofErr w:type="gramStart"/>
      <w:r w:rsidR="00982BF7">
        <w:rPr>
          <w:sz w:val="24"/>
          <w:szCs w:val="24"/>
        </w:rPr>
        <w:t>plus</w:t>
      </w:r>
      <w:proofErr w:type="gramEnd"/>
      <w:r w:rsidR="00982BF7">
        <w:rPr>
          <w:sz w:val="24"/>
          <w:szCs w:val="24"/>
        </w:rPr>
        <w:t xml:space="preserve"> vouloir que sa parole soit utilisée. </w:t>
      </w:r>
    </w:p>
    <w:p w:rsidR="00982BF7" w:rsidRPr="00982BF7" w:rsidRDefault="00982BF7" w:rsidP="00982BF7">
      <w:pPr>
        <w:pStyle w:val="Paragraphedeliste"/>
        <w:ind w:left="1440"/>
        <w:jc w:val="both"/>
        <w:rPr>
          <w:sz w:val="24"/>
          <w:szCs w:val="24"/>
        </w:rPr>
      </w:pPr>
    </w:p>
    <w:p w:rsidR="00FF50FE" w:rsidRDefault="00FF50FE" w:rsidP="00982BF7">
      <w:pPr>
        <w:pStyle w:val="Paragraphedeliste"/>
        <w:numPr>
          <w:ilvl w:val="1"/>
          <w:numId w:val="1"/>
        </w:numPr>
        <w:jc w:val="both"/>
        <w:rPr>
          <w:sz w:val="24"/>
          <w:szCs w:val="24"/>
        </w:rPr>
      </w:pPr>
      <w:r w:rsidRPr="00982BF7">
        <w:rPr>
          <w:sz w:val="24"/>
          <w:szCs w:val="24"/>
        </w:rPr>
        <w:t xml:space="preserve">Il accepte que </w:t>
      </w:r>
      <w:r w:rsidRPr="00982BF7">
        <w:rPr>
          <w:b/>
          <w:sz w:val="24"/>
          <w:szCs w:val="24"/>
        </w:rPr>
        <w:t>son témoignage soit utilisé dans un cadre scolaire et dans le cadre d’une bibliothèque mémorielle</w:t>
      </w:r>
      <w:r w:rsidRPr="00982BF7">
        <w:rPr>
          <w:sz w:val="24"/>
          <w:szCs w:val="24"/>
        </w:rPr>
        <w:t>, régie par les règles du RGPD</w:t>
      </w:r>
      <w:r w:rsidR="00982BF7">
        <w:rPr>
          <w:sz w:val="24"/>
          <w:szCs w:val="24"/>
        </w:rPr>
        <w:t xml:space="preserve"> (protection des données personnelles)</w:t>
      </w:r>
      <w:r w:rsidRPr="00982BF7">
        <w:rPr>
          <w:sz w:val="24"/>
          <w:szCs w:val="24"/>
        </w:rPr>
        <w:t xml:space="preserve"> et l’anonymat, à des seules fins scolaires et de recherches. </w:t>
      </w:r>
    </w:p>
    <w:p w:rsidR="00982BF7" w:rsidRPr="00982BF7" w:rsidRDefault="00982BF7" w:rsidP="00982BF7">
      <w:pPr>
        <w:pStyle w:val="Paragraphedeliste"/>
        <w:ind w:left="1440"/>
        <w:jc w:val="both"/>
        <w:rPr>
          <w:sz w:val="24"/>
          <w:szCs w:val="24"/>
        </w:rPr>
      </w:pPr>
    </w:p>
    <w:p w:rsidR="00982BF7" w:rsidRPr="00982BF7" w:rsidRDefault="00982BF7" w:rsidP="00982BF7">
      <w:pPr>
        <w:pStyle w:val="Paragraphedeliste"/>
        <w:numPr>
          <w:ilvl w:val="1"/>
          <w:numId w:val="1"/>
        </w:numPr>
        <w:jc w:val="both"/>
        <w:rPr>
          <w:sz w:val="24"/>
          <w:szCs w:val="24"/>
        </w:rPr>
      </w:pPr>
      <w:r w:rsidRPr="00982BF7">
        <w:rPr>
          <w:sz w:val="24"/>
          <w:szCs w:val="24"/>
        </w:rPr>
        <w:t xml:space="preserve">C’est pourquoi il faut que le témoin </w:t>
      </w:r>
      <w:r w:rsidRPr="00982BF7">
        <w:rPr>
          <w:b/>
          <w:sz w:val="24"/>
          <w:szCs w:val="24"/>
        </w:rPr>
        <w:t>signe une autorisation</w:t>
      </w:r>
      <w:r w:rsidRPr="00982BF7">
        <w:rPr>
          <w:sz w:val="24"/>
          <w:szCs w:val="24"/>
        </w:rPr>
        <w:t xml:space="preserve"> (que vos professeurs vous donneront)</w:t>
      </w:r>
    </w:p>
    <w:p w:rsidR="00FF50FE" w:rsidRPr="00982BF7" w:rsidRDefault="00FF50FE" w:rsidP="00982BF7">
      <w:pPr>
        <w:pStyle w:val="Paragraphedeliste"/>
        <w:ind w:left="1440"/>
        <w:jc w:val="both"/>
        <w:rPr>
          <w:sz w:val="24"/>
          <w:szCs w:val="24"/>
        </w:rPr>
      </w:pPr>
    </w:p>
    <w:p w:rsidR="00982BF7" w:rsidRPr="00982BF7" w:rsidRDefault="00FF50FE" w:rsidP="00982BF7">
      <w:pPr>
        <w:pStyle w:val="Paragraphedeliste"/>
        <w:numPr>
          <w:ilvl w:val="0"/>
          <w:numId w:val="1"/>
        </w:numPr>
        <w:jc w:val="both"/>
        <w:rPr>
          <w:sz w:val="24"/>
          <w:szCs w:val="24"/>
          <w:u w:val="single"/>
        </w:rPr>
      </w:pPr>
      <w:r w:rsidRPr="00982BF7">
        <w:rPr>
          <w:sz w:val="24"/>
          <w:szCs w:val="24"/>
          <w:u w:val="single"/>
        </w:rPr>
        <w:t>Les coordonnées de l’enseignant p</w:t>
      </w:r>
      <w:r w:rsidR="00245103">
        <w:rPr>
          <w:sz w:val="24"/>
          <w:szCs w:val="24"/>
          <w:u w:val="single"/>
        </w:rPr>
        <w:t>euvent être transmises</w:t>
      </w:r>
      <w:r w:rsidR="00245103">
        <w:rPr>
          <w:rFonts w:ascii="Calibri" w:hAnsi="Calibri" w:cs="Calibri"/>
          <w:color w:val="000000"/>
          <w:u w:val="single"/>
        </w:rPr>
        <w:t xml:space="preserve"> pour que celui-ci puisse </w:t>
      </w:r>
      <w:r w:rsidRPr="00982BF7">
        <w:rPr>
          <w:sz w:val="24"/>
          <w:szCs w:val="24"/>
          <w:u w:val="single"/>
        </w:rPr>
        <w:t xml:space="preserve">confirmer ce pacte de témoignage. </w:t>
      </w:r>
    </w:p>
    <w:p w:rsidR="00FF50FE" w:rsidRPr="00982BF7" w:rsidRDefault="00982BF7" w:rsidP="00982BF7">
      <w:pPr>
        <w:jc w:val="both"/>
        <w:rPr>
          <w:sz w:val="24"/>
          <w:szCs w:val="24"/>
          <w:u w:val="single"/>
        </w:rPr>
      </w:pPr>
      <w:r w:rsidRPr="00982BF7">
        <w:rPr>
          <w:sz w:val="24"/>
          <w:szCs w:val="24"/>
        </w:rPr>
        <w:t>Si jamais vos témoins ont des questions ou des inquiétudes, n’hésitez pas à leur donner le mail de votre professeur ou de</w:t>
      </w:r>
      <w:r>
        <w:rPr>
          <w:sz w:val="24"/>
          <w:szCs w:val="24"/>
        </w:rPr>
        <w:t xml:space="preserve"> contacter vous-même</w:t>
      </w:r>
      <w:r w:rsidRPr="00982BF7">
        <w:rPr>
          <w:sz w:val="24"/>
          <w:szCs w:val="24"/>
        </w:rPr>
        <w:t xml:space="preserve"> votre professeur pour qu’il/elle prenne contact avec le témoin afin lui expliquer la démarche et le rassurer au besoin. </w:t>
      </w:r>
    </w:p>
    <w:p w:rsidR="00DA20A5" w:rsidRPr="00982BF7" w:rsidRDefault="00DA20A5" w:rsidP="00982BF7">
      <w:pPr>
        <w:jc w:val="both"/>
        <w:rPr>
          <w:sz w:val="24"/>
          <w:szCs w:val="24"/>
        </w:rPr>
      </w:pPr>
    </w:p>
    <w:sectPr w:rsidR="00DA20A5" w:rsidRPr="00982BF7" w:rsidSect="00DA20A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62" w:rsidRDefault="00F27162" w:rsidP="00FF50FE">
      <w:pPr>
        <w:spacing w:after="0" w:line="240" w:lineRule="auto"/>
      </w:pPr>
      <w:r>
        <w:separator/>
      </w:r>
    </w:p>
  </w:endnote>
  <w:endnote w:type="continuationSeparator" w:id="0">
    <w:p w:rsidR="00F27162" w:rsidRDefault="00F27162" w:rsidP="00FF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FE" w:rsidRDefault="00FF50FE" w:rsidP="00FF50FE">
    <w:pPr>
      <w:pStyle w:val="Pieddepage"/>
      <w:tabs>
        <w:tab w:val="clear" w:pos="4536"/>
        <w:tab w:val="clear" w:pos="9072"/>
        <w:tab w:val="left" w:pos="2861"/>
      </w:tabs>
      <w:jc w:val="center"/>
    </w:pPr>
    <w:r>
      <w:t>Lola Jarry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62" w:rsidRDefault="00F27162" w:rsidP="00FF50FE">
      <w:pPr>
        <w:spacing w:after="0" w:line="240" w:lineRule="auto"/>
      </w:pPr>
      <w:r>
        <w:separator/>
      </w:r>
    </w:p>
  </w:footnote>
  <w:footnote w:type="continuationSeparator" w:id="0">
    <w:p w:rsidR="00F27162" w:rsidRDefault="00F27162" w:rsidP="00FF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FE" w:rsidRDefault="00FF50FE" w:rsidP="00FF50FE">
    <w:pPr>
      <w:jc w:val="center"/>
    </w:pPr>
    <w:r>
      <w:t>Projet – Enseigner la rupture en temps de crise au collège</w:t>
    </w:r>
  </w:p>
  <w:p w:rsidR="00FF50FE" w:rsidRDefault="00FF50F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E7E0A"/>
    <w:multiLevelType w:val="hybridMultilevel"/>
    <w:tmpl w:val="12DCC22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FE"/>
    <w:rsid w:val="00245103"/>
    <w:rsid w:val="00380A40"/>
    <w:rsid w:val="008F5904"/>
    <w:rsid w:val="00982BF7"/>
    <w:rsid w:val="0099130C"/>
    <w:rsid w:val="00B33680"/>
    <w:rsid w:val="00DA20A5"/>
    <w:rsid w:val="00DF6C94"/>
    <w:rsid w:val="00E970A9"/>
    <w:rsid w:val="00F27162"/>
    <w:rsid w:val="00F3665A"/>
    <w:rsid w:val="00FF50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53783-93E3-4414-B560-D049713D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0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50FE"/>
    <w:pPr>
      <w:spacing w:after="160" w:line="259" w:lineRule="auto"/>
      <w:ind w:left="720"/>
      <w:contextualSpacing/>
    </w:pPr>
  </w:style>
  <w:style w:type="paragraph" w:styleId="En-tte">
    <w:name w:val="header"/>
    <w:basedOn w:val="Normal"/>
    <w:link w:val="En-tteCar"/>
    <w:uiPriority w:val="99"/>
    <w:semiHidden/>
    <w:unhideWhenUsed/>
    <w:rsid w:val="00FF50F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50FE"/>
  </w:style>
  <w:style w:type="paragraph" w:styleId="Pieddepage">
    <w:name w:val="footer"/>
    <w:basedOn w:val="Normal"/>
    <w:link w:val="PieddepageCar"/>
    <w:uiPriority w:val="99"/>
    <w:semiHidden/>
    <w:unhideWhenUsed/>
    <w:rsid w:val="00FF50F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F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1495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inspecteur</cp:lastModifiedBy>
  <cp:revision>2</cp:revision>
  <dcterms:created xsi:type="dcterms:W3CDTF">2020-04-27T10:23:00Z</dcterms:created>
  <dcterms:modified xsi:type="dcterms:W3CDTF">2020-04-27T10:23:00Z</dcterms:modified>
</cp:coreProperties>
</file>