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627CF" w:rsidRDefault="00FC0A3B">
      <w:pPr>
        <w:pBdr>
          <w:top w:val="nil"/>
          <w:left w:val="nil"/>
          <w:bottom w:val="nil"/>
          <w:right w:val="nil"/>
          <w:between w:val="nil"/>
        </w:pBdr>
        <w:spacing w:before="240" w:after="240"/>
        <w:jc w:val="center"/>
        <w:rPr>
          <w:b/>
          <w:color w:val="000000"/>
          <w:sz w:val="28"/>
          <w:szCs w:val="28"/>
          <w:u w:val="single"/>
        </w:rPr>
      </w:pPr>
      <w:r>
        <w:rPr>
          <w:b/>
          <w:color w:val="000000"/>
          <w:sz w:val="28"/>
          <w:szCs w:val="28"/>
          <w:u w:val="single"/>
        </w:rPr>
        <w:t>Projet – Enseigner</w:t>
      </w:r>
      <w:r>
        <w:rPr>
          <w:b/>
          <w:sz w:val="28"/>
          <w:szCs w:val="28"/>
          <w:u w:val="single"/>
        </w:rPr>
        <w:t xml:space="preserve"> la</w:t>
      </w:r>
      <w:r>
        <w:rPr>
          <w:b/>
          <w:color w:val="000000"/>
          <w:sz w:val="28"/>
          <w:szCs w:val="28"/>
          <w:u w:val="single"/>
        </w:rPr>
        <w:t xml:space="preserve"> ru</w:t>
      </w:r>
      <w:r>
        <w:rPr>
          <w:b/>
          <w:sz w:val="28"/>
          <w:szCs w:val="28"/>
          <w:u w:val="single"/>
        </w:rPr>
        <w:t xml:space="preserve">pture en temps de </w:t>
      </w:r>
      <w:r>
        <w:rPr>
          <w:b/>
          <w:color w:val="000000"/>
          <w:sz w:val="28"/>
          <w:szCs w:val="28"/>
          <w:u w:val="single"/>
        </w:rPr>
        <w:t>crise par le biais des témoignages</w:t>
      </w:r>
    </w:p>
    <w:p w14:paraId="00000002" w14:textId="77777777" w:rsidR="002627CF" w:rsidRDefault="00FC0A3B">
      <w:pPr>
        <w:pBdr>
          <w:top w:val="nil"/>
          <w:left w:val="nil"/>
          <w:bottom w:val="nil"/>
          <w:right w:val="nil"/>
          <w:between w:val="nil"/>
        </w:pBdr>
        <w:spacing w:before="240" w:after="240"/>
        <w:jc w:val="center"/>
        <w:rPr>
          <w:b/>
          <w:color w:val="000000"/>
          <w:sz w:val="28"/>
          <w:szCs w:val="28"/>
          <w:u w:val="single"/>
        </w:rPr>
      </w:pPr>
      <w:r>
        <w:rPr>
          <w:b/>
          <w:color w:val="000000"/>
          <w:sz w:val="28"/>
          <w:szCs w:val="28"/>
          <w:u w:val="single"/>
        </w:rPr>
        <w:t>Niveau collège</w:t>
      </w:r>
    </w:p>
    <w:p w14:paraId="00000003" w14:textId="77777777" w:rsidR="002627CF" w:rsidRDefault="00FC0A3B">
      <w:pPr>
        <w:pBdr>
          <w:top w:val="nil"/>
          <w:left w:val="nil"/>
          <w:bottom w:val="nil"/>
          <w:right w:val="nil"/>
          <w:between w:val="nil"/>
        </w:pBdr>
        <w:spacing w:before="240" w:after="240"/>
        <w:rPr>
          <w:color w:val="000000"/>
        </w:rPr>
      </w:pPr>
      <w:r>
        <w:rPr>
          <w:color w:val="000000"/>
        </w:rPr>
        <w:t xml:space="preserve"> </w:t>
      </w:r>
    </w:p>
    <w:p w14:paraId="00000004" w14:textId="77777777" w:rsidR="002627CF" w:rsidRDefault="00FC0A3B">
      <w:pPr>
        <w:pBdr>
          <w:top w:val="nil"/>
          <w:left w:val="nil"/>
          <w:bottom w:val="nil"/>
          <w:right w:val="nil"/>
          <w:between w:val="nil"/>
        </w:pBdr>
        <w:spacing w:before="240" w:after="240"/>
        <w:ind w:firstLine="700"/>
        <w:jc w:val="both"/>
        <w:rPr>
          <w:color w:val="000000"/>
        </w:rPr>
      </w:pPr>
      <w:r>
        <w:rPr>
          <w:color w:val="000000"/>
        </w:rPr>
        <w:t xml:space="preserve"> Dans le cadre du confinement et en réaction aux difficultés </w:t>
      </w:r>
      <w:r>
        <w:t xml:space="preserve">pour </w:t>
      </w:r>
      <w:r>
        <w:rPr>
          <w:color w:val="000000"/>
        </w:rPr>
        <w:t xml:space="preserve">avancer dans l’enseignement d’un programme que les élèves n’ont pas encore vu, </w:t>
      </w:r>
      <w:r>
        <w:t>ce</w:t>
      </w:r>
      <w:r>
        <w:rPr>
          <w:color w:val="000000"/>
        </w:rPr>
        <w:t xml:space="preserve"> qui poserait la question de l’équité, nous envisageons de proposer à nos élèves un enseignement par projet autour de la crise mondiale actuelle pour aborder autrement la pratique et l’enseignement de l’histoire, leur sens, leurs méthodes et leurs approches.</w:t>
      </w:r>
    </w:p>
    <w:p w14:paraId="00000005" w14:textId="77777777" w:rsidR="002627CF" w:rsidRDefault="00FC0A3B">
      <w:pPr>
        <w:pBdr>
          <w:top w:val="nil"/>
          <w:left w:val="nil"/>
          <w:bottom w:val="nil"/>
          <w:right w:val="nil"/>
          <w:between w:val="nil"/>
        </w:pBdr>
        <w:spacing w:before="240" w:after="240"/>
        <w:ind w:firstLine="700"/>
        <w:jc w:val="both"/>
      </w:pPr>
      <w:r>
        <w:rPr>
          <w:color w:val="000000"/>
        </w:rPr>
        <w:t xml:space="preserve">D’un point de vue scientifique, cette rupture historique est non seulement une manière d’approcher, en histoire, les temporalités – et </w:t>
      </w:r>
      <w:r>
        <w:t>leur</w:t>
      </w:r>
      <w:r>
        <w:rPr>
          <w:color w:val="000000"/>
        </w:rPr>
        <w:t>s problématiques - mais elle pose aussi toute une série de questions propres à la discipline, notamment celles des sources et des témoignages</w:t>
      </w:r>
      <w:r>
        <w:t xml:space="preserve">. </w:t>
      </w:r>
    </w:p>
    <w:p w14:paraId="00000006" w14:textId="77777777" w:rsidR="002627CF" w:rsidRDefault="00FC0A3B">
      <w:pPr>
        <w:pBdr>
          <w:top w:val="nil"/>
          <w:left w:val="nil"/>
          <w:bottom w:val="nil"/>
          <w:right w:val="nil"/>
          <w:between w:val="nil"/>
        </w:pBdr>
        <w:spacing w:before="240" w:after="240"/>
        <w:ind w:firstLine="700"/>
        <w:jc w:val="both"/>
        <w:rPr>
          <w:color w:val="000000"/>
        </w:rPr>
      </w:pPr>
      <w:r>
        <w:rPr>
          <w:color w:val="000000"/>
        </w:rPr>
        <w:t xml:space="preserve">D’un point de vue didactique, la proposition vise à faire des élèves des acteurs de l’enseignement, mais aussi à leur permettre de devenir acteur d’un quotidien et d’une </w:t>
      </w:r>
      <w:proofErr w:type="gramStart"/>
      <w:r>
        <w:rPr>
          <w:color w:val="000000"/>
        </w:rPr>
        <w:t>contemporanéité</w:t>
      </w:r>
      <w:proofErr w:type="gramEnd"/>
      <w:r>
        <w:rPr>
          <w:color w:val="000000"/>
        </w:rPr>
        <w:t xml:space="preserve"> subie. D’un point de vue citoyen, elle cherche à placer le raisonnement scientifique au </w:t>
      </w:r>
      <w:proofErr w:type="spellStart"/>
      <w:r>
        <w:rPr>
          <w:color w:val="000000"/>
        </w:rPr>
        <w:t>coeur</w:t>
      </w:r>
      <w:proofErr w:type="spellEnd"/>
      <w:r>
        <w:rPr>
          <w:color w:val="000000"/>
        </w:rPr>
        <w:t xml:space="preserve"> d’un moment où les fausses informations et les théories du complot fleurissent, mais, surtout, elle repose sur l’espoir qu’elle p</w:t>
      </w:r>
      <w:r>
        <w:t>ourra</w:t>
      </w:r>
      <w:r>
        <w:rPr>
          <w:color w:val="000000"/>
        </w:rPr>
        <w:t xml:space="preserve"> contribuer à renforcer les liens sociaux.</w:t>
      </w:r>
    </w:p>
    <w:p w14:paraId="00000007" w14:textId="77777777" w:rsidR="002627CF" w:rsidRDefault="00FC0A3B">
      <w:pPr>
        <w:pBdr>
          <w:top w:val="nil"/>
          <w:left w:val="nil"/>
          <w:bottom w:val="nil"/>
          <w:right w:val="nil"/>
          <w:between w:val="nil"/>
        </w:pBdr>
        <w:spacing w:before="240" w:after="240"/>
        <w:ind w:firstLine="720"/>
        <w:jc w:val="both"/>
      </w:pPr>
      <w:r>
        <w:t xml:space="preserve">En résumé, le projet proposé possède une double dimension : </w:t>
      </w:r>
    </w:p>
    <w:p w14:paraId="00000008" w14:textId="77777777" w:rsidR="002627CF" w:rsidRDefault="00FC0A3B">
      <w:pPr>
        <w:numPr>
          <w:ilvl w:val="0"/>
          <w:numId w:val="2"/>
        </w:numPr>
        <w:pBdr>
          <w:top w:val="nil"/>
          <w:left w:val="nil"/>
          <w:bottom w:val="nil"/>
          <w:right w:val="nil"/>
          <w:between w:val="nil"/>
        </w:pBdr>
        <w:spacing w:before="240"/>
        <w:jc w:val="both"/>
      </w:pPr>
      <w:r>
        <w:t xml:space="preserve">Placer les élèves en </w:t>
      </w:r>
      <w:r>
        <w:rPr>
          <w:u w:val="single"/>
        </w:rPr>
        <w:t>“enquêteurs-historiens” du quotidien</w:t>
      </w:r>
      <w:r>
        <w:t xml:space="preserve">, et donc leur demander de recueillir des témoignages sur la crise actuelle, et notamment sur la rupture que constitue le confinement. </w:t>
      </w:r>
    </w:p>
    <w:p w14:paraId="00000009" w14:textId="77777777" w:rsidR="002627CF" w:rsidRDefault="00FC0A3B">
      <w:pPr>
        <w:numPr>
          <w:ilvl w:val="0"/>
          <w:numId w:val="2"/>
        </w:numPr>
        <w:pBdr>
          <w:top w:val="nil"/>
          <w:left w:val="nil"/>
          <w:bottom w:val="nil"/>
          <w:right w:val="nil"/>
          <w:between w:val="nil"/>
        </w:pBdr>
        <w:spacing w:after="240"/>
        <w:jc w:val="both"/>
      </w:pPr>
      <w:r>
        <w:t xml:space="preserve">Faire réfléchir les élèves sur les </w:t>
      </w:r>
      <w:r>
        <w:rPr>
          <w:u w:val="single"/>
        </w:rPr>
        <w:t>mémoires des temps de crise d</w:t>
      </w:r>
      <w:r>
        <w:t xml:space="preserve">’une manière plus large et donc leur demander de questionner les personnes interrogées sur les ruptures historiques (ou personnelles) vécues. </w:t>
      </w:r>
      <w:r>
        <w:rPr>
          <w:color w:val="000000"/>
          <w:sz w:val="14"/>
          <w:szCs w:val="14"/>
        </w:rPr>
        <w:t xml:space="preserve"> </w:t>
      </w:r>
    </w:p>
    <w:p w14:paraId="0000000A" w14:textId="77777777" w:rsidR="002627CF" w:rsidRDefault="00FC0A3B">
      <w:pPr>
        <w:pBdr>
          <w:top w:val="nil"/>
          <w:left w:val="nil"/>
          <w:bottom w:val="nil"/>
          <w:right w:val="nil"/>
          <w:between w:val="nil"/>
        </w:pBdr>
        <w:spacing w:before="240" w:after="240"/>
        <w:rPr>
          <w:color w:val="000000"/>
        </w:rPr>
      </w:pPr>
      <w:r>
        <w:rPr>
          <w:b/>
          <w:color w:val="000000"/>
        </w:rPr>
        <w:t xml:space="preserve">Thématique </w:t>
      </w:r>
      <w:r>
        <w:rPr>
          <w:color w:val="000000"/>
        </w:rPr>
        <w:t>: l’historien.ne, les témoignages et la mémoire e</w:t>
      </w:r>
      <w:r>
        <w:t xml:space="preserve">n </w:t>
      </w:r>
      <w:r>
        <w:rPr>
          <w:color w:val="000000"/>
        </w:rPr>
        <w:t>temps de rupture</w:t>
      </w:r>
    </w:p>
    <w:p w14:paraId="0000000B" w14:textId="77777777" w:rsidR="002627CF" w:rsidRDefault="00FC0A3B">
      <w:pPr>
        <w:pBdr>
          <w:top w:val="nil"/>
          <w:left w:val="nil"/>
          <w:bottom w:val="nil"/>
          <w:right w:val="nil"/>
          <w:between w:val="nil"/>
        </w:pBdr>
        <w:spacing w:before="240" w:after="240"/>
        <w:rPr>
          <w:color w:val="000000"/>
          <w:vertAlign w:val="superscript"/>
        </w:rPr>
      </w:pPr>
      <w:r>
        <w:rPr>
          <w:b/>
          <w:color w:val="000000"/>
        </w:rPr>
        <w:t>Public visé</w:t>
      </w:r>
      <w:r>
        <w:rPr>
          <w:color w:val="000000"/>
        </w:rPr>
        <w:t xml:space="preserve"> : classes de 4</w:t>
      </w:r>
      <w:r>
        <w:rPr>
          <w:color w:val="000000"/>
          <w:vertAlign w:val="superscript"/>
        </w:rPr>
        <w:t>e</w:t>
      </w:r>
      <w:r>
        <w:rPr>
          <w:color w:val="000000"/>
        </w:rPr>
        <w:t xml:space="preserve"> et de 3</w:t>
      </w:r>
      <w:r>
        <w:rPr>
          <w:color w:val="000000"/>
          <w:vertAlign w:val="superscript"/>
        </w:rPr>
        <w:t>e</w:t>
      </w:r>
    </w:p>
    <w:p w14:paraId="0000000C" w14:textId="77777777" w:rsidR="002627CF" w:rsidRDefault="00FC0A3B">
      <w:pPr>
        <w:pBdr>
          <w:top w:val="nil"/>
          <w:left w:val="nil"/>
          <w:bottom w:val="nil"/>
          <w:right w:val="nil"/>
          <w:between w:val="nil"/>
        </w:pBdr>
        <w:spacing w:before="240" w:after="240"/>
      </w:pPr>
      <w:r>
        <w:rPr>
          <w:b/>
          <w:color w:val="000000"/>
        </w:rPr>
        <w:t xml:space="preserve">Objectif général : </w:t>
      </w:r>
      <w:r>
        <w:rPr>
          <w:color w:val="000000"/>
        </w:rPr>
        <w:t>créer une bibliothèque de témoignages qui sera analysée par les élèves</w:t>
      </w:r>
    </w:p>
    <w:p w14:paraId="0000000D" w14:textId="77777777" w:rsidR="002627CF" w:rsidRDefault="00FC0A3B">
      <w:pPr>
        <w:pBdr>
          <w:top w:val="nil"/>
          <w:left w:val="nil"/>
          <w:bottom w:val="nil"/>
          <w:right w:val="nil"/>
          <w:between w:val="nil"/>
        </w:pBdr>
        <w:spacing w:before="240" w:after="240"/>
        <w:rPr>
          <w:color w:val="000000"/>
        </w:rPr>
      </w:pPr>
      <w:r>
        <w:rPr>
          <w:b/>
          <w:color w:val="000000"/>
        </w:rPr>
        <w:t xml:space="preserve">Objectif didactique </w:t>
      </w:r>
      <w:r>
        <w:rPr>
          <w:color w:val="000000"/>
        </w:rPr>
        <w:t>:</w:t>
      </w:r>
    </w:p>
    <w:p w14:paraId="0000000E" w14:textId="77777777" w:rsidR="002627CF" w:rsidRDefault="00FC0A3B">
      <w:pPr>
        <w:pBdr>
          <w:top w:val="nil"/>
          <w:left w:val="nil"/>
          <w:bottom w:val="nil"/>
          <w:right w:val="nil"/>
          <w:between w:val="nil"/>
        </w:pBdr>
        <w:spacing w:before="240" w:after="240"/>
        <w:rPr>
          <w:color w:val="000000"/>
        </w:rPr>
      </w:pPr>
      <w:r>
        <w:rPr>
          <w:color w:val="000000"/>
        </w:rPr>
        <w:t xml:space="preserve"> </w:t>
      </w:r>
      <w:r>
        <w:rPr>
          <w:color w:val="000000"/>
          <w:u w:val="single"/>
        </w:rPr>
        <w:t>- Compétences travaillées :</w:t>
      </w:r>
      <w:r>
        <w:rPr>
          <w:color w:val="000000"/>
        </w:rPr>
        <w:t xml:space="preserve"> Sélectionner, hiérarchiser, confronter des informations ; travailler avec des outils numériques ; inciter à la recherche ; travailler en autonomie ; formuler des hypothèses ; expression orale.</w:t>
      </w:r>
    </w:p>
    <w:p w14:paraId="0000000F" w14:textId="77777777" w:rsidR="002627CF" w:rsidRDefault="00FC0A3B">
      <w:pPr>
        <w:pBdr>
          <w:top w:val="nil"/>
          <w:left w:val="nil"/>
          <w:bottom w:val="nil"/>
          <w:right w:val="nil"/>
          <w:between w:val="nil"/>
        </w:pBdr>
        <w:spacing w:before="240" w:after="240"/>
        <w:rPr>
          <w:color w:val="000000"/>
        </w:rPr>
      </w:pPr>
      <w:r>
        <w:rPr>
          <w:color w:val="000000"/>
          <w:u w:val="single"/>
        </w:rPr>
        <w:t>- Capacités citoyennes</w:t>
      </w:r>
      <w:r>
        <w:rPr>
          <w:color w:val="000000"/>
        </w:rPr>
        <w:t xml:space="preserve"> : Devenir acteur du quotidien ; créer du lien social ; analyser des évènements dans une posture critique.</w:t>
      </w:r>
    </w:p>
    <w:p w14:paraId="00000010" w14:textId="77777777" w:rsidR="002627CF" w:rsidRDefault="002627CF">
      <w:pPr>
        <w:pBdr>
          <w:top w:val="nil"/>
          <w:left w:val="nil"/>
          <w:bottom w:val="nil"/>
          <w:right w:val="nil"/>
          <w:between w:val="nil"/>
        </w:pBdr>
        <w:spacing w:before="240" w:after="240"/>
      </w:pPr>
    </w:p>
    <w:p w14:paraId="00000011" w14:textId="77777777" w:rsidR="002627CF" w:rsidRDefault="00FC0A3B">
      <w:pPr>
        <w:pBdr>
          <w:top w:val="nil"/>
          <w:left w:val="nil"/>
          <w:bottom w:val="nil"/>
          <w:right w:val="nil"/>
          <w:between w:val="nil"/>
        </w:pBdr>
        <w:spacing w:before="240" w:after="240"/>
        <w:rPr>
          <w:b/>
          <w:color w:val="000000"/>
          <w:sz w:val="24"/>
          <w:szCs w:val="24"/>
        </w:rPr>
      </w:pPr>
      <w:r>
        <w:rPr>
          <w:color w:val="000000"/>
        </w:rPr>
        <w:t xml:space="preserve"> </w:t>
      </w:r>
      <w:r>
        <w:rPr>
          <w:b/>
          <w:color w:val="000000"/>
          <w:sz w:val="24"/>
          <w:szCs w:val="24"/>
        </w:rPr>
        <w:t>Démarche</w:t>
      </w:r>
    </w:p>
    <w:p w14:paraId="00000012" w14:textId="77777777" w:rsidR="002627CF" w:rsidRDefault="00FC0A3B">
      <w:pPr>
        <w:pBdr>
          <w:top w:val="nil"/>
          <w:left w:val="nil"/>
          <w:bottom w:val="nil"/>
          <w:right w:val="nil"/>
          <w:between w:val="nil"/>
        </w:pBdr>
        <w:spacing w:before="240" w:after="240"/>
        <w:ind w:left="360"/>
        <w:rPr>
          <w:b/>
          <w:color w:val="000000"/>
          <w:u w:val="single"/>
        </w:rPr>
      </w:pPr>
      <w:r>
        <w:rPr>
          <w:b/>
          <w:color w:val="000000"/>
        </w:rPr>
        <w:t>1)</w:t>
      </w:r>
      <w:r>
        <w:rPr>
          <w:color w:val="000000"/>
          <w:sz w:val="14"/>
          <w:szCs w:val="14"/>
        </w:rPr>
        <w:t xml:space="preserve">  </w:t>
      </w:r>
      <w:r>
        <w:rPr>
          <w:color w:val="000000"/>
          <w:sz w:val="14"/>
          <w:szCs w:val="14"/>
        </w:rPr>
        <w:tab/>
      </w:r>
      <w:r>
        <w:rPr>
          <w:b/>
          <w:color w:val="000000"/>
          <w:u w:val="single"/>
        </w:rPr>
        <w:t>Présentation du projet aux élèves</w:t>
      </w:r>
    </w:p>
    <w:p w14:paraId="00000013" w14:textId="77777777" w:rsidR="002627CF" w:rsidRDefault="00FC0A3B">
      <w:pPr>
        <w:pBdr>
          <w:top w:val="nil"/>
          <w:left w:val="nil"/>
          <w:bottom w:val="nil"/>
          <w:right w:val="nil"/>
          <w:between w:val="nil"/>
        </w:pBdr>
        <w:spacing w:before="240" w:after="240"/>
        <w:ind w:firstLine="360"/>
        <w:jc w:val="both"/>
        <w:rPr>
          <w:color w:val="000000"/>
        </w:rPr>
      </w:pPr>
      <w:r>
        <w:rPr>
          <w:color w:val="000000"/>
        </w:rPr>
        <w:t xml:space="preserve">Via </w:t>
      </w:r>
      <w:proofErr w:type="spellStart"/>
      <w:r>
        <w:rPr>
          <w:color w:val="000000"/>
        </w:rPr>
        <w:t>pronote</w:t>
      </w:r>
      <w:proofErr w:type="spellEnd"/>
      <w:r>
        <w:rPr>
          <w:color w:val="000000"/>
        </w:rPr>
        <w:t xml:space="preserve"> ou autre ENT, présenter aux élèves le travail à venir. En cette période de crise mondiale, l</w:t>
      </w:r>
      <w:r>
        <w:t xml:space="preserve">’objectif serait de </w:t>
      </w:r>
      <w:r>
        <w:rPr>
          <w:color w:val="000000"/>
        </w:rPr>
        <w:t xml:space="preserve">créer une </w:t>
      </w:r>
      <w:r>
        <w:rPr>
          <w:b/>
          <w:color w:val="000000"/>
        </w:rPr>
        <w:t>bibliothèque de témoignages</w:t>
      </w:r>
      <w:r>
        <w:rPr>
          <w:color w:val="000000"/>
        </w:rPr>
        <w:t>, une bibliothèque de la mémoire de cette crise, mais aussi des témoignages sur le passé grâce à des enquêtes menées par les élèves auprès de leur entourage.</w:t>
      </w:r>
    </w:p>
    <w:p w14:paraId="00000014" w14:textId="77777777" w:rsidR="002627CF" w:rsidRDefault="00FC0A3B">
      <w:pPr>
        <w:pBdr>
          <w:top w:val="nil"/>
          <w:left w:val="nil"/>
          <w:bottom w:val="nil"/>
          <w:right w:val="nil"/>
          <w:between w:val="nil"/>
        </w:pBdr>
        <w:spacing w:before="240" w:after="240"/>
        <w:ind w:firstLine="360"/>
        <w:jc w:val="both"/>
        <w:rPr>
          <w:color w:val="000000"/>
        </w:rPr>
      </w:pPr>
      <w:r>
        <w:rPr>
          <w:color w:val="000000"/>
        </w:rPr>
        <w:t xml:space="preserve">Objectif : </w:t>
      </w:r>
      <w:r>
        <w:rPr>
          <w:b/>
          <w:color w:val="000000"/>
        </w:rPr>
        <w:t>accueillir la parole de proches ou de connaissances sur leur façon de vivre et d’appréhender la crise en cours</w:t>
      </w:r>
      <w:r>
        <w:rPr>
          <w:color w:val="000000"/>
        </w:rPr>
        <w:t xml:space="preserve">, en la remettant dans une perspective temporelle et personnelle (lien avec </w:t>
      </w:r>
      <w:r>
        <w:t>d’autres moments de rupture</w:t>
      </w:r>
      <w:r>
        <w:rPr>
          <w:color w:val="000000"/>
        </w:rPr>
        <w:t xml:space="preserve"> historiques ou personnels vécus).</w:t>
      </w:r>
    </w:p>
    <w:p w14:paraId="00000015" w14:textId="77777777" w:rsidR="002627CF" w:rsidRDefault="00FC0A3B">
      <w:pPr>
        <w:pBdr>
          <w:top w:val="nil"/>
          <w:left w:val="nil"/>
          <w:bottom w:val="nil"/>
          <w:right w:val="nil"/>
          <w:between w:val="nil"/>
        </w:pBdr>
        <w:spacing w:before="240" w:after="240"/>
        <w:ind w:left="360"/>
        <w:jc w:val="both"/>
        <w:rPr>
          <w:b/>
          <w:color w:val="000000"/>
          <w:u w:val="single"/>
        </w:rPr>
      </w:pPr>
      <w:r>
        <w:rPr>
          <w:b/>
          <w:color w:val="000000"/>
        </w:rPr>
        <w:t>2)</w:t>
      </w:r>
      <w:r>
        <w:rPr>
          <w:color w:val="000000"/>
          <w:sz w:val="14"/>
          <w:szCs w:val="14"/>
        </w:rPr>
        <w:t xml:space="preserve">      </w:t>
      </w:r>
      <w:r>
        <w:rPr>
          <w:b/>
          <w:color w:val="000000"/>
          <w:u w:val="single"/>
        </w:rPr>
        <w:t>Travail autour des capsules vidéos des historiens</w:t>
      </w:r>
    </w:p>
    <w:p w14:paraId="00000016" w14:textId="77777777" w:rsidR="002627CF" w:rsidRDefault="00FC0A3B">
      <w:pPr>
        <w:pBdr>
          <w:top w:val="nil"/>
          <w:left w:val="nil"/>
          <w:bottom w:val="nil"/>
          <w:right w:val="nil"/>
          <w:between w:val="nil"/>
        </w:pBdr>
        <w:spacing w:before="240" w:after="240"/>
        <w:ind w:firstLine="360"/>
        <w:jc w:val="both"/>
      </w:pPr>
      <w:r>
        <w:t>Les élèves travaillent à p</w:t>
      </w:r>
      <w:r>
        <w:rPr>
          <w:color w:val="000000"/>
        </w:rPr>
        <w:t>artir d’extraits de travaux d’</w:t>
      </w:r>
      <w:proofErr w:type="spellStart"/>
      <w:r>
        <w:rPr>
          <w:color w:val="000000"/>
        </w:rPr>
        <w:t>historien.</w:t>
      </w:r>
      <w:proofErr w:type="gramStart"/>
      <w:r>
        <w:rPr>
          <w:color w:val="000000"/>
        </w:rPr>
        <w:t>ne.s</w:t>
      </w:r>
      <w:proofErr w:type="spellEnd"/>
      <w:proofErr w:type="gramEnd"/>
      <w:r>
        <w:rPr>
          <w:color w:val="000000"/>
        </w:rPr>
        <w:t xml:space="preserve"> sur le témoignage et la mémoire grâce à des vidéos fabriquées spécialement pour le projet. Les collégien</w:t>
      </w:r>
      <w:r>
        <w:t xml:space="preserve">s répondent alors à </w:t>
      </w:r>
      <w:r>
        <w:rPr>
          <w:color w:val="000000"/>
        </w:rPr>
        <w:t xml:space="preserve">un questionnaire </w:t>
      </w:r>
      <w:r>
        <w:t xml:space="preserve">leur permettant de saisir </w:t>
      </w:r>
      <w:r>
        <w:rPr>
          <w:color w:val="000000"/>
        </w:rPr>
        <w:t>les enjeux historiques autour de la mémoire et du témoignage.</w:t>
      </w: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27CF" w14:paraId="62283B70" w14:textId="77777777">
        <w:tc>
          <w:tcPr>
            <w:tcW w:w="9029" w:type="dxa"/>
            <w:shd w:val="clear" w:color="auto" w:fill="auto"/>
            <w:tcMar>
              <w:top w:w="100" w:type="dxa"/>
              <w:left w:w="100" w:type="dxa"/>
              <w:bottom w:w="100" w:type="dxa"/>
              <w:right w:w="100" w:type="dxa"/>
            </w:tcMar>
          </w:tcPr>
          <w:p w14:paraId="00000017" w14:textId="77777777" w:rsidR="002627CF" w:rsidRDefault="00FC0A3B">
            <w:pPr>
              <w:spacing w:before="240" w:after="240"/>
              <w:jc w:val="both"/>
            </w:pPr>
            <w:r>
              <w:t xml:space="preserve">Lien vers les vidéos capsules : </w:t>
            </w:r>
          </w:p>
          <w:p w14:paraId="00000018" w14:textId="77777777" w:rsidR="002627CF" w:rsidRDefault="00FF7EFD">
            <w:pPr>
              <w:spacing w:before="240" w:after="240"/>
              <w:jc w:val="both"/>
            </w:pPr>
            <w:hyperlink r:id="rId8">
              <w:r w:rsidR="00FC0A3B">
                <w:rPr>
                  <w:color w:val="1155CC"/>
                  <w:u w:val="single"/>
                </w:rPr>
                <w:t>https://www.youtube.com/channel/UCkcDJm9OR2vCRTP4MYiw2Iw</w:t>
              </w:r>
            </w:hyperlink>
          </w:p>
        </w:tc>
      </w:tr>
    </w:tbl>
    <w:p w14:paraId="00000019" w14:textId="77777777" w:rsidR="002627CF" w:rsidRDefault="002627CF">
      <w:pPr>
        <w:pBdr>
          <w:top w:val="nil"/>
          <w:left w:val="nil"/>
          <w:bottom w:val="nil"/>
          <w:right w:val="nil"/>
          <w:between w:val="nil"/>
        </w:pBdr>
        <w:spacing w:before="240" w:after="240"/>
        <w:jc w:val="both"/>
      </w:pPr>
    </w:p>
    <w:p w14:paraId="0000001A" w14:textId="77777777" w:rsidR="002627CF" w:rsidRDefault="00FC0A3B">
      <w:pPr>
        <w:pBdr>
          <w:top w:val="nil"/>
          <w:left w:val="nil"/>
          <w:bottom w:val="nil"/>
          <w:right w:val="nil"/>
          <w:between w:val="nil"/>
        </w:pBdr>
        <w:spacing w:before="240" w:after="240"/>
        <w:ind w:firstLine="360"/>
        <w:jc w:val="both"/>
        <w:rPr>
          <w:color w:val="000000"/>
          <w:u w:val="single"/>
        </w:rPr>
      </w:pPr>
      <w:r>
        <w:rPr>
          <w:color w:val="000000"/>
          <w:u w:val="single"/>
        </w:rPr>
        <w:t>Éléments importants à faire ressortir :</w:t>
      </w:r>
    </w:p>
    <w:p w14:paraId="0000001B" w14:textId="77777777" w:rsidR="002627CF" w:rsidRDefault="00FC0A3B">
      <w:pPr>
        <w:pBdr>
          <w:top w:val="nil"/>
          <w:left w:val="nil"/>
          <w:bottom w:val="nil"/>
          <w:right w:val="nil"/>
          <w:between w:val="nil"/>
        </w:pBdr>
        <w:spacing w:before="240" w:after="240"/>
        <w:ind w:firstLine="360"/>
        <w:jc w:val="both"/>
        <w:rPr>
          <w:color w:val="000000"/>
        </w:rPr>
      </w:pPr>
      <w:r>
        <w:rPr>
          <w:color w:val="000000"/>
        </w:rPr>
        <w:t xml:space="preserve">- L’objectif de l’histoire est de </w:t>
      </w:r>
      <w:r>
        <w:rPr>
          <w:b/>
          <w:color w:val="000000"/>
        </w:rPr>
        <w:t>collecter les traces d’un événement</w:t>
      </w:r>
      <w:r>
        <w:rPr>
          <w:color w:val="000000"/>
        </w:rPr>
        <w:t xml:space="preserve">. D’où l’importance des </w:t>
      </w:r>
      <w:r>
        <w:rPr>
          <w:b/>
          <w:color w:val="000000"/>
        </w:rPr>
        <w:t>témoignages</w:t>
      </w:r>
      <w:r>
        <w:rPr>
          <w:color w:val="000000"/>
        </w:rPr>
        <w:t xml:space="preserve"> qui permettent de récolter l’expérience des individus face à cet événement précis : comment les individus vivant cette crise l’ont-ils appréhendée ?</w:t>
      </w:r>
    </w:p>
    <w:p w14:paraId="0000001C" w14:textId="77777777" w:rsidR="002627CF" w:rsidRDefault="00FC0A3B">
      <w:pPr>
        <w:pBdr>
          <w:top w:val="nil"/>
          <w:left w:val="nil"/>
          <w:bottom w:val="nil"/>
          <w:right w:val="nil"/>
          <w:between w:val="nil"/>
        </w:pBdr>
        <w:spacing w:before="240" w:after="240"/>
        <w:ind w:firstLine="360"/>
        <w:jc w:val="both"/>
        <w:rPr>
          <w:color w:val="000000"/>
        </w:rPr>
      </w:pPr>
      <w:r>
        <w:rPr>
          <w:color w:val="000000"/>
        </w:rPr>
        <w:t xml:space="preserve">- Il est </w:t>
      </w:r>
      <w:r>
        <w:t>i</w:t>
      </w:r>
      <w:r>
        <w:rPr>
          <w:color w:val="000000"/>
        </w:rPr>
        <w:t>mportan</w:t>
      </w:r>
      <w:r>
        <w:t>t</w:t>
      </w:r>
      <w:r>
        <w:rPr>
          <w:color w:val="000000"/>
        </w:rPr>
        <w:t xml:space="preserve"> de </w:t>
      </w:r>
      <w:r>
        <w:rPr>
          <w:b/>
          <w:color w:val="000000"/>
        </w:rPr>
        <w:t>prendre du recul vis-à-vis du témoignage</w:t>
      </w:r>
      <w:r>
        <w:rPr>
          <w:color w:val="000000"/>
        </w:rPr>
        <w:t xml:space="preserve"> : celui-ci est un récit, une vision personnelle d’un </w:t>
      </w:r>
      <w:proofErr w:type="gramStart"/>
      <w:r>
        <w:rPr>
          <w:color w:val="000000"/>
        </w:rPr>
        <w:t>événement</w:t>
      </w:r>
      <w:r>
        <w:t>;</w:t>
      </w:r>
      <w:proofErr w:type="gramEnd"/>
      <w:r>
        <w:t xml:space="preserve"> il e</w:t>
      </w:r>
      <w:r>
        <w:rPr>
          <w:color w:val="000000"/>
        </w:rPr>
        <w:t xml:space="preserve">st </w:t>
      </w:r>
      <w:r>
        <w:t>nécessairement</w:t>
      </w:r>
      <w:r>
        <w:rPr>
          <w:color w:val="000000"/>
        </w:rPr>
        <w:t xml:space="preserve"> partial, engagé, </w:t>
      </w:r>
      <w:r>
        <w:t xml:space="preserve">il </w:t>
      </w:r>
      <w:r>
        <w:rPr>
          <w:color w:val="000000"/>
        </w:rPr>
        <w:t>n’englobe pas tout, contient des oublis, des erreurs…</w:t>
      </w:r>
      <w:r>
        <w:t xml:space="preserve"> C</w:t>
      </w:r>
      <w:r>
        <w:rPr>
          <w:color w:val="000000"/>
        </w:rPr>
        <w:t>’est normal et ce n’est pas grave, c’est justement tout cela qui est intéressant. Mais l’intervieweur d</w:t>
      </w:r>
      <w:r>
        <w:t>oit</w:t>
      </w:r>
      <w:r>
        <w:rPr>
          <w:color w:val="000000"/>
        </w:rPr>
        <w:t xml:space="preserve"> le garder en tête.</w:t>
      </w:r>
    </w:p>
    <w:p w14:paraId="0000001D" w14:textId="77777777" w:rsidR="002627CF" w:rsidRDefault="00FC0A3B">
      <w:pPr>
        <w:pBdr>
          <w:top w:val="nil"/>
          <w:left w:val="nil"/>
          <w:bottom w:val="nil"/>
          <w:right w:val="nil"/>
          <w:between w:val="nil"/>
        </w:pBdr>
        <w:spacing w:before="240" w:after="240"/>
        <w:ind w:firstLine="360"/>
        <w:jc w:val="both"/>
        <w:rPr>
          <w:color w:val="000000"/>
        </w:rPr>
      </w:pPr>
      <w:r>
        <w:rPr>
          <w:color w:val="000000"/>
        </w:rPr>
        <w:t>- Faire réfléchir les élèves sur le</w:t>
      </w:r>
      <w:r>
        <w:t xml:space="preserve">s </w:t>
      </w:r>
      <w:r>
        <w:rPr>
          <w:b/>
        </w:rPr>
        <w:t>témoins qu’ils ont choisis</w:t>
      </w:r>
      <w:r>
        <w:rPr>
          <w:color w:val="000000"/>
        </w:rPr>
        <w:t>. L’âge, le sexe, la situation socioculturelle, le métier sont à prendre en compte. Cela permet d’insister aussi sur les minorités peu représentées en histoire (les femmes, les enfants…)</w:t>
      </w:r>
    </w:p>
    <w:p w14:paraId="0000001E" w14:textId="77777777" w:rsidR="002627CF" w:rsidRDefault="00FC0A3B">
      <w:pPr>
        <w:pBdr>
          <w:top w:val="nil"/>
          <w:left w:val="nil"/>
          <w:bottom w:val="nil"/>
          <w:right w:val="nil"/>
          <w:between w:val="nil"/>
        </w:pBdr>
        <w:spacing w:before="240" w:after="240"/>
        <w:ind w:firstLine="360"/>
        <w:jc w:val="both"/>
      </w:pPr>
      <w:r>
        <w:t xml:space="preserve">- Ces enquêtes doivent aussi permettre aux élèves d’amorcer une réflexion plus large sur les </w:t>
      </w:r>
      <w:r>
        <w:rPr>
          <w:b/>
        </w:rPr>
        <w:t>mémoires des temps de crise</w:t>
      </w:r>
      <w:r>
        <w:t xml:space="preserve"> : ce projet les invite à se plonger dans le passé de leur entourage et de recueillir des mémoires sur des évènements personnels ou historiques en temps de rupture. </w:t>
      </w:r>
    </w:p>
    <w:p w14:paraId="0000001F" w14:textId="77777777" w:rsidR="002627CF" w:rsidRDefault="00FC0A3B">
      <w:pPr>
        <w:pBdr>
          <w:top w:val="nil"/>
          <w:left w:val="nil"/>
          <w:bottom w:val="nil"/>
          <w:right w:val="nil"/>
          <w:between w:val="nil"/>
        </w:pBdr>
        <w:spacing w:before="240" w:after="240"/>
        <w:ind w:firstLine="360"/>
        <w:jc w:val="both"/>
      </w:pPr>
      <w:r>
        <w:rPr>
          <w:color w:val="000000"/>
        </w:rPr>
        <w:lastRenderedPageBreak/>
        <w:t>- Il s</w:t>
      </w:r>
      <w:r>
        <w:t>’agira d’i</w:t>
      </w:r>
      <w:r>
        <w:rPr>
          <w:color w:val="000000"/>
        </w:rPr>
        <w:t xml:space="preserve">nsister sur </w:t>
      </w:r>
      <w:r>
        <w:rPr>
          <w:b/>
          <w:color w:val="000000"/>
        </w:rPr>
        <w:t xml:space="preserve">la façon de mener un entretien </w:t>
      </w:r>
      <w:r>
        <w:rPr>
          <w:b/>
        </w:rPr>
        <w:t>en histoire</w:t>
      </w:r>
      <w:r>
        <w:rPr>
          <w:color w:val="000000"/>
        </w:rPr>
        <w:t xml:space="preserve"> : quelle posture adopter en fonction du témoin (tutoyer un enfant, peut-être vouvoyer un adulte…), quel matériel utilisé, choix de la médiation (téléphone, vidéo, écrit…). Ne pas couper la parole, demander des précisions… Il faudra également leur expliquer </w:t>
      </w:r>
      <w:r>
        <w:t>l’importance d’instaurer un climat de confiance entre l’enquêteur et son témoin : cela passera sans doute par une</w:t>
      </w:r>
      <w:r>
        <w:rPr>
          <w:color w:val="000000"/>
        </w:rPr>
        <w:t xml:space="preserve"> autorisation d</w:t>
      </w:r>
      <w:r>
        <w:t xml:space="preserve">’utilisation du témoignage dans un cadre scolaire et/ou historique, qui garantit le respect de la parole du témoin. </w:t>
      </w:r>
      <w:bookmarkStart w:id="0" w:name="_GoBack"/>
      <w:bookmarkEnd w:id="0"/>
    </w:p>
    <w:p w14:paraId="00000020" w14:textId="77777777" w:rsidR="002627CF" w:rsidRDefault="00FC0A3B">
      <w:pPr>
        <w:spacing w:before="240" w:after="240"/>
        <w:ind w:firstLine="720"/>
        <w:jc w:val="both"/>
        <w:rPr>
          <w:color w:val="000000"/>
        </w:rPr>
      </w:pPr>
      <w:r>
        <w:rPr>
          <w:u w:val="single"/>
        </w:rPr>
        <w:t>Mise en commun des informations</w:t>
      </w:r>
      <w:r>
        <w:t xml:space="preserve"> retenues à partir des vidéos et du questionnaire sous la forme d’un tableau à faire remplir aux élèves dans un premier temps...</w:t>
      </w:r>
    </w:p>
    <w:tbl>
      <w:tblPr>
        <w:tblStyle w:val="a4"/>
        <w:tblW w:w="10650" w:type="dxa"/>
        <w:tblInd w:w="-695" w:type="dxa"/>
        <w:tblBorders>
          <w:top w:val="nil"/>
          <w:left w:val="nil"/>
          <w:bottom w:val="nil"/>
          <w:right w:val="nil"/>
          <w:insideH w:val="nil"/>
          <w:insideV w:val="nil"/>
        </w:tblBorders>
        <w:tblLayout w:type="fixed"/>
        <w:tblLook w:val="0600" w:firstRow="0" w:lastRow="0" w:firstColumn="0" w:lastColumn="0" w:noHBand="1" w:noVBand="1"/>
      </w:tblPr>
      <w:tblGrid>
        <w:gridCol w:w="3720"/>
        <w:gridCol w:w="3480"/>
        <w:gridCol w:w="3450"/>
      </w:tblGrid>
      <w:tr w:rsidR="002627CF" w14:paraId="3D64F364" w14:textId="77777777">
        <w:trPr>
          <w:trHeight w:val="1155"/>
        </w:trPr>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2627CF" w:rsidRDefault="00FF7EFD">
            <w:pPr>
              <w:pBdr>
                <w:top w:val="nil"/>
                <w:left w:val="nil"/>
                <w:bottom w:val="nil"/>
                <w:right w:val="nil"/>
                <w:between w:val="nil"/>
              </w:pBdr>
              <w:spacing w:before="240"/>
              <w:jc w:val="both"/>
              <w:rPr>
                <w:color w:val="000000"/>
              </w:rPr>
            </w:pPr>
            <w:sdt>
              <w:sdtPr>
                <w:tag w:val="goog_rdk_0"/>
                <w:id w:val="-1883317335"/>
              </w:sdtPr>
              <w:sdtEndPr/>
              <w:sdtContent/>
            </w:sdt>
            <w:r w:rsidR="00FC0A3B">
              <w:rPr>
                <w:color w:val="000000"/>
              </w:rPr>
              <w:t xml:space="preserve">Le témoignage, source historique  </w:t>
            </w:r>
          </w:p>
        </w:tc>
        <w:tc>
          <w:tcPr>
            <w:tcW w:w="3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22" w14:textId="77777777" w:rsidR="002627CF" w:rsidRDefault="00FF7EFD">
            <w:pPr>
              <w:pBdr>
                <w:top w:val="nil"/>
                <w:left w:val="nil"/>
                <w:bottom w:val="nil"/>
                <w:right w:val="nil"/>
                <w:between w:val="nil"/>
              </w:pBdr>
              <w:spacing w:before="240"/>
              <w:jc w:val="both"/>
              <w:rPr>
                <w:color w:val="000000"/>
              </w:rPr>
            </w:pPr>
            <w:sdt>
              <w:sdtPr>
                <w:tag w:val="goog_rdk_1"/>
                <w:id w:val="-35359458"/>
              </w:sdtPr>
              <w:sdtEndPr/>
              <w:sdtContent/>
            </w:sdt>
            <w:sdt>
              <w:sdtPr>
                <w:tag w:val="goog_rdk_2"/>
                <w:id w:val="1593127168"/>
              </w:sdtPr>
              <w:sdtEndPr/>
              <w:sdtContent/>
            </w:sdt>
            <w:r w:rsidR="00FC0A3B">
              <w:rPr>
                <w:color w:val="000000"/>
              </w:rPr>
              <w:t xml:space="preserve">L’importance du témoignage en temps de crise  </w:t>
            </w:r>
          </w:p>
        </w:tc>
        <w:tc>
          <w:tcPr>
            <w:tcW w:w="3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23" w14:textId="77777777" w:rsidR="002627CF" w:rsidRDefault="00FC0A3B">
            <w:pPr>
              <w:pBdr>
                <w:top w:val="nil"/>
                <w:left w:val="nil"/>
                <w:bottom w:val="nil"/>
                <w:right w:val="nil"/>
                <w:between w:val="nil"/>
              </w:pBdr>
              <w:spacing w:before="240"/>
              <w:ind w:firstLine="360"/>
              <w:jc w:val="both"/>
              <w:rPr>
                <w:color w:val="000000"/>
              </w:rPr>
            </w:pPr>
            <w:r>
              <w:rPr>
                <w:color w:val="000000"/>
              </w:rPr>
              <w:t>Comment mener des entretiens et les exploiter</w:t>
            </w:r>
          </w:p>
        </w:tc>
      </w:tr>
      <w:tr w:rsidR="002627CF" w14:paraId="64DA1380" w14:textId="77777777">
        <w:trPr>
          <w:trHeight w:val="525"/>
        </w:trPr>
        <w:tc>
          <w:tcPr>
            <w:tcW w:w="3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77777777" w:rsidR="002627CF" w:rsidRDefault="002627CF">
            <w:pPr>
              <w:pBdr>
                <w:top w:val="nil"/>
                <w:left w:val="nil"/>
                <w:bottom w:val="nil"/>
                <w:right w:val="nil"/>
                <w:between w:val="nil"/>
              </w:pBdr>
              <w:spacing w:before="240"/>
              <w:jc w:val="both"/>
              <w:rPr>
                <w:color w:val="000000"/>
              </w:rPr>
            </w:pP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14:paraId="00000025" w14:textId="77777777" w:rsidR="002627CF" w:rsidRDefault="00FC0A3B">
            <w:pPr>
              <w:pBdr>
                <w:top w:val="nil"/>
                <w:left w:val="nil"/>
                <w:bottom w:val="nil"/>
                <w:right w:val="nil"/>
                <w:between w:val="nil"/>
              </w:pBdr>
              <w:spacing w:before="240"/>
              <w:jc w:val="both"/>
              <w:rPr>
                <w:color w:val="000000"/>
              </w:rPr>
            </w:pPr>
            <w:r>
              <w:rPr>
                <w:color w:val="000000"/>
              </w:rPr>
              <w:t xml:space="preserve"> </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14:paraId="00000026" w14:textId="77777777" w:rsidR="002627CF" w:rsidRDefault="00FC0A3B">
            <w:pPr>
              <w:pBdr>
                <w:top w:val="nil"/>
                <w:left w:val="nil"/>
                <w:bottom w:val="nil"/>
                <w:right w:val="nil"/>
                <w:between w:val="nil"/>
              </w:pBdr>
              <w:spacing w:before="240"/>
              <w:jc w:val="both"/>
              <w:rPr>
                <w:color w:val="000000"/>
              </w:rPr>
            </w:pPr>
            <w:r>
              <w:rPr>
                <w:color w:val="000000"/>
              </w:rPr>
              <w:t xml:space="preserve"> </w:t>
            </w:r>
          </w:p>
        </w:tc>
      </w:tr>
    </w:tbl>
    <w:p w14:paraId="00000027" w14:textId="77777777" w:rsidR="002627CF" w:rsidRDefault="00FC0A3B">
      <w:pPr>
        <w:pBdr>
          <w:top w:val="nil"/>
          <w:left w:val="nil"/>
          <w:bottom w:val="nil"/>
          <w:right w:val="nil"/>
          <w:between w:val="nil"/>
        </w:pBdr>
        <w:spacing w:before="240" w:after="240"/>
        <w:ind w:firstLine="360"/>
        <w:jc w:val="both"/>
        <w:rPr>
          <w:color w:val="000000"/>
        </w:rPr>
      </w:pPr>
      <w:r>
        <w:rPr>
          <w:color w:val="000000"/>
        </w:rPr>
        <w:t xml:space="preserve"> </w:t>
      </w:r>
    </w:p>
    <w:p w14:paraId="00000028" w14:textId="77777777" w:rsidR="002627CF" w:rsidRDefault="00FC0A3B">
      <w:pPr>
        <w:pBdr>
          <w:top w:val="nil"/>
          <w:left w:val="nil"/>
          <w:bottom w:val="nil"/>
          <w:right w:val="nil"/>
          <w:between w:val="nil"/>
        </w:pBdr>
        <w:spacing w:before="240" w:after="240"/>
        <w:ind w:firstLine="360"/>
        <w:jc w:val="both"/>
      </w:pPr>
      <w:r>
        <w:t xml:space="preserve">… avant de leur proposer bilan de la démarche à suivre sous la forme </w:t>
      </w:r>
      <w:proofErr w:type="gramStart"/>
      <w:r>
        <w:t>d’un carte mentale</w:t>
      </w:r>
      <w:proofErr w:type="gramEnd"/>
      <w:r>
        <w:t xml:space="preserve"> de synthèse : </w:t>
      </w:r>
    </w:p>
    <w:p w14:paraId="00000029" w14:textId="77777777" w:rsidR="002627CF" w:rsidRDefault="00FC0A3B">
      <w:pPr>
        <w:pBdr>
          <w:top w:val="nil"/>
          <w:left w:val="nil"/>
          <w:bottom w:val="nil"/>
          <w:right w:val="nil"/>
          <w:between w:val="nil"/>
        </w:pBdr>
        <w:spacing w:before="240" w:after="240"/>
        <w:ind w:firstLine="360"/>
        <w:jc w:val="both"/>
      </w:pPr>
      <w:r>
        <w:rPr>
          <w:noProof/>
        </w:rPr>
        <w:drawing>
          <wp:inline distT="114300" distB="114300" distL="114300" distR="114300">
            <wp:extent cx="5734050" cy="396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4050" cy="3962400"/>
                    </a:xfrm>
                    <a:prstGeom prst="rect">
                      <a:avLst/>
                    </a:prstGeom>
                    <a:ln/>
                  </pic:spPr>
                </pic:pic>
              </a:graphicData>
            </a:graphic>
          </wp:inline>
        </w:drawing>
      </w:r>
    </w:p>
    <w:p w14:paraId="0000002A" w14:textId="77777777" w:rsidR="002627CF" w:rsidRDefault="00FC0A3B">
      <w:pPr>
        <w:pBdr>
          <w:top w:val="nil"/>
          <w:left w:val="nil"/>
          <w:bottom w:val="nil"/>
          <w:right w:val="nil"/>
          <w:between w:val="nil"/>
        </w:pBdr>
        <w:spacing w:before="240" w:after="240"/>
        <w:ind w:left="360"/>
        <w:jc w:val="both"/>
        <w:rPr>
          <w:b/>
          <w:color w:val="000000"/>
          <w:u w:val="single"/>
        </w:rPr>
      </w:pPr>
      <w:r>
        <w:rPr>
          <w:b/>
          <w:color w:val="000000"/>
        </w:rPr>
        <w:t>3)</w:t>
      </w:r>
      <w:r>
        <w:rPr>
          <w:color w:val="000000"/>
          <w:sz w:val="14"/>
          <w:szCs w:val="14"/>
        </w:rPr>
        <w:t xml:space="preserve">      </w:t>
      </w:r>
      <w:r>
        <w:rPr>
          <w:b/>
          <w:color w:val="000000"/>
          <w:u w:val="single"/>
        </w:rPr>
        <w:t>Mise au point de la marche à suivre avec les élèves</w:t>
      </w:r>
    </w:p>
    <w:p w14:paraId="0000002B" w14:textId="77777777" w:rsidR="002627CF" w:rsidRDefault="00FC0A3B">
      <w:pPr>
        <w:pBdr>
          <w:top w:val="nil"/>
          <w:left w:val="nil"/>
          <w:bottom w:val="nil"/>
          <w:right w:val="nil"/>
          <w:between w:val="nil"/>
        </w:pBdr>
        <w:spacing w:before="240" w:after="240"/>
        <w:jc w:val="both"/>
      </w:pPr>
      <w:r>
        <w:rPr>
          <w:color w:val="000000"/>
        </w:rPr>
        <w:lastRenderedPageBreak/>
        <w:t xml:space="preserve">- Donner </w:t>
      </w:r>
      <w:r>
        <w:rPr>
          <w:color w:val="000000"/>
          <w:u w:val="single"/>
        </w:rPr>
        <w:t>la consigne</w:t>
      </w:r>
      <w:r>
        <w:rPr>
          <w:color w:val="000000"/>
        </w:rPr>
        <w:t xml:space="preserve"> à suivre : Interroger 4 personnes de sexe, d’âge, d’horizons culturels et sociaux différents. Tous peuvent provenir de la même famille mais peuvent aussi dépasser le cadre familial. L’entretien est soit filmé, soit pris en note</w:t>
      </w:r>
      <w:r>
        <w:t xml:space="preserve">, </w:t>
      </w:r>
      <w:r>
        <w:rPr>
          <w:color w:val="000000"/>
        </w:rPr>
        <w:t xml:space="preserve">par téléphone, </w:t>
      </w:r>
      <w:r>
        <w:t>ou par</w:t>
      </w:r>
      <w:r>
        <w:rPr>
          <w:color w:val="000000"/>
        </w:rPr>
        <w:t xml:space="preserve"> écrit</w:t>
      </w:r>
      <w:r>
        <w:rPr>
          <w:i/>
          <w:color w:val="000000"/>
        </w:rPr>
        <w:t xml:space="preserve">. </w:t>
      </w:r>
      <w:r>
        <w:rPr>
          <w:color w:val="000000"/>
        </w:rPr>
        <w:t xml:space="preserve">Les élèves auront </w:t>
      </w:r>
      <w:r>
        <w:t xml:space="preserve">à disposition une “fiche d’entretien” qui servira de modèle (y seront inscrits notamment les éléments de contexte de l’entretien (date, heure, durée, nom du témoin, nom de l’enquêteur, média utilisé) puis un questionnaire type à adapter). </w:t>
      </w:r>
    </w:p>
    <w:p w14:paraId="0000002C" w14:textId="77777777" w:rsidR="002627CF" w:rsidRDefault="00FC0A3B">
      <w:pPr>
        <w:pBdr>
          <w:top w:val="nil"/>
          <w:left w:val="nil"/>
          <w:bottom w:val="nil"/>
          <w:right w:val="nil"/>
          <w:between w:val="nil"/>
        </w:pBdr>
        <w:spacing w:before="240" w:after="240"/>
        <w:jc w:val="both"/>
        <w:rPr>
          <w:color w:val="000000"/>
        </w:rPr>
      </w:pPr>
      <w:r>
        <w:t xml:space="preserve">- </w:t>
      </w:r>
      <w:r>
        <w:rPr>
          <w:color w:val="000000"/>
        </w:rPr>
        <w:t xml:space="preserve">Sur </w:t>
      </w:r>
      <w:sdt>
        <w:sdtPr>
          <w:tag w:val="goog_rdk_3"/>
          <w:id w:val="978659951"/>
        </w:sdtPr>
        <w:sdtEndPr/>
        <w:sdtContent/>
      </w:sdt>
      <w:sdt>
        <w:sdtPr>
          <w:tag w:val="goog_rdk_4"/>
          <w:id w:val="879445995"/>
        </w:sdtPr>
        <w:sdtEndPr/>
        <w:sdtContent/>
      </w:sdt>
      <w:sdt>
        <w:sdtPr>
          <w:tag w:val="goog_rdk_5"/>
          <w:id w:val="1456293225"/>
        </w:sdtPr>
        <w:sdtEndPr/>
        <w:sdtContent/>
      </w:sdt>
      <w:r>
        <w:rPr>
          <w:color w:val="000000"/>
        </w:rPr>
        <w:t>ces 4 entretiens, l’élève devra n’en retenir que 3 – qui lui paraîtront les plus pertinents et historiquement parlants (objectif : hiérarchiser). Les professe</w:t>
      </w:r>
      <w:r>
        <w:t>urs mettront à la disposition des élèves une série de critères pour sélectionner leurs témoignages (redondance, précision des réponses, incohérence…). L</w:t>
      </w:r>
      <w:r>
        <w:rPr>
          <w:color w:val="000000"/>
        </w:rPr>
        <w:t xml:space="preserve">es </w:t>
      </w:r>
      <w:r>
        <w:t>trois</w:t>
      </w:r>
      <w:r>
        <w:rPr>
          <w:color w:val="000000"/>
        </w:rPr>
        <w:t xml:space="preserve"> témoignages restants devront être analysés par les élèves : présentés, expliqués, confrontés à des recherches personnelles. L’objectif </w:t>
      </w:r>
      <w:r>
        <w:t>d</w:t>
      </w:r>
      <w:r>
        <w:rPr>
          <w:color w:val="000000"/>
        </w:rPr>
        <w:t>e ces entretiens est d’interroger les ruptures historiques vécues</w:t>
      </w:r>
      <w:r>
        <w:t>,</w:t>
      </w:r>
      <w:r>
        <w:rPr>
          <w:color w:val="000000"/>
        </w:rPr>
        <w:t xml:space="preserve"> les situations de crise vécues par ces personnes</w:t>
      </w:r>
      <w:r>
        <w:t xml:space="preserve"> au cours de leur vie. </w:t>
      </w:r>
      <w:r>
        <w:rPr>
          <w:color w:val="000000"/>
        </w:rPr>
        <w:t xml:space="preserve"> </w:t>
      </w:r>
    </w:p>
    <w:p w14:paraId="0000002D" w14:textId="77777777" w:rsidR="002627CF" w:rsidRDefault="00FC0A3B">
      <w:pPr>
        <w:pBdr>
          <w:top w:val="nil"/>
          <w:left w:val="nil"/>
          <w:bottom w:val="nil"/>
          <w:right w:val="nil"/>
          <w:between w:val="nil"/>
        </w:pBdr>
        <w:spacing w:before="240" w:after="240"/>
        <w:rPr>
          <w:color w:val="000000"/>
        </w:rPr>
      </w:pPr>
      <w:r>
        <w:rPr>
          <w:color w:val="000000"/>
        </w:rPr>
        <w:t xml:space="preserve">- Brainstorming : qu’est-ce </w:t>
      </w:r>
      <w:sdt>
        <w:sdtPr>
          <w:tag w:val="goog_rdk_6"/>
          <w:id w:val="585269045"/>
        </w:sdtPr>
        <w:sdtEndPr/>
        <w:sdtContent/>
      </w:sdt>
      <w:sdt>
        <w:sdtPr>
          <w:tag w:val="goog_rdk_7"/>
          <w:id w:val="2139991331"/>
        </w:sdtPr>
        <w:sdtEndPr/>
        <w:sdtContent/>
      </w:sdt>
      <w:r>
        <w:rPr>
          <w:color w:val="000000"/>
        </w:rPr>
        <w:t>qu’une rupture ? Une crise ? Personnelle, sociale, historique. En quoi une rupture personnelle peut contribuer à l’histoire générale ? Quelles précautions prendre en interrogeant des personnes qui connaissent ou ont connu une crise ?</w:t>
      </w:r>
      <w:r>
        <w:t xml:space="preserve"> Il faudra mettre à leur disposition une fiche leur présentant les concepts de “crise” et de “rupture”. </w:t>
      </w:r>
    </w:p>
    <w:p w14:paraId="0000002E" w14:textId="77777777" w:rsidR="002627CF" w:rsidRDefault="002627CF">
      <w:pPr>
        <w:pBdr>
          <w:top w:val="nil"/>
          <w:left w:val="nil"/>
          <w:bottom w:val="nil"/>
          <w:right w:val="nil"/>
          <w:between w:val="nil"/>
        </w:pBdr>
        <w:spacing w:before="240" w:after="240"/>
      </w:pPr>
    </w:p>
    <w:p w14:paraId="0000002F" w14:textId="77777777" w:rsidR="002627CF" w:rsidRDefault="00FC0A3B">
      <w:pPr>
        <w:pBdr>
          <w:top w:val="nil"/>
          <w:left w:val="nil"/>
          <w:bottom w:val="nil"/>
          <w:right w:val="nil"/>
          <w:between w:val="nil"/>
        </w:pBdr>
        <w:spacing w:before="240" w:after="240"/>
        <w:ind w:left="720"/>
        <w:rPr>
          <w:color w:val="000000"/>
        </w:rPr>
      </w:pPr>
      <w:r>
        <w:rPr>
          <w:b/>
          <w:color w:val="000000"/>
        </w:rPr>
        <w:t>4)</w:t>
      </w:r>
      <w:r>
        <w:rPr>
          <w:color w:val="000000"/>
          <w:sz w:val="14"/>
          <w:szCs w:val="14"/>
        </w:rPr>
        <w:t xml:space="preserve">      </w:t>
      </w:r>
      <w:r>
        <w:rPr>
          <w:b/>
          <w:color w:val="000000"/>
          <w:u w:val="single"/>
        </w:rPr>
        <w:t>Travail d’enquête des élèves</w:t>
      </w:r>
    </w:p>
    <w:p w14:paraId="00000030" w14:textId="77777777" w:rsidR="002627CF" w:rsidRDefault="00FC0A3B">
      <w:pPr>
        <w:pBdr>
          <w:top w:val="nil"/>
          <w:left w:val="nil"/>
          <w:bottom w:val="nil"/>
          <w:right w:val="nil"/>
          <w:between w:val="nil"/>
        </w:pBdr>
        <w:spacing w:before="240" w:after="240"/>
        <w:jc w:val="both"/>
        <w:rPr>
          <w:color w:val="000000"/>
        </w:rPr>
      </w:pPr>
      <w:r>
        <w:t>Les élèves passeront ensuite à la r</w:t>
      </w:r>
      <w:r>
        <w:rPr>
          <w:color w:val="000000"/>
        </w:rPr>
        <w:t>écolte de témoignages (sur 2 semaines). A partir de ce moment les élèves peuvent contacter à tout moment les enseignants et le cas échéant un référent psychologue de l’établissement scolaire.</w:t>
      </w:r>
    </w:p>
    <w:p w14:paraId="00000031" w14:textId="77777777" w:rsidR="002627CF" w:rsidRDefault="00FC0A3B">
      <w:pPr>
        <w:pBdr>
          <w:top w:val="nil"/>
          <w:left w:val="nil"/>
          <w:bottom w:val="nil"/>
          <w:right w:val="nil"/>
          <w:between w:val="nil"/>
        </w:pBdr>
        <w:spacing w:before="240" w:after="240"/>
        <w:jc w:val="both"/>
      </w:pPr>
      <w:r>
        <w:t xml:space="preserve">Ils devront donc remplir une fiche méthode de l’entretien par témoin : ils pourront l’imprimer et la remplir à la main, ou la recopier sur une feuille, ou même le faire sous la forme d’un </w:t>
      </w:r>
      <w:proofErr w:type="spellStart"/>
      <w:r>
        <w:rPr>
          <w:i/>
        </w:rPr>
        <w:t>google</w:t>
      </w:r>
      <w:proofErr w:type="spellEnd"/>
      <w:r>
        <w:rPr>
          <w:i/>
        </w:rPr>
        <w:t xml:space="preserve"> </w:t>
      </w:r>
      <w:proofErr w:type="spellStart"/>
      <w:r>
        <w:rPr>
          <w:i/>
        </w:rPr>
        <w:t>form</w:t>
      </w:r>
      <w:proofErr w:type="spellEnd"/>
      <w:r>
        <w:rPr>
          <w:i/>
        </w:rPr>
        <w:t xml:space="preserve"> </w:t>
      </w:r>
      <w:r>
        <w:t xml:space="preserve">accessible depuis un smartphone. </w:t>
      </w:r>
    </w:p>
    <w:p w14:paraId="00000032" w14:textId="77777777" w:rsidR="002627CF" w:rsidRDefault="002627CF">
      <w:pPr>
        <w:pBdr>
          <w:top w:val="nil"/>
          <w:left w:val="nil"/>
          <w:bottom w:val="nil"/>
          <w:right w:val="nil"/>
          <w:between w:val="nil"/>
        </w:pBdr>
        <w:spacing w:before="240" w:after="240"/>
        <w:jc w:val="both"/>
      </w:pPr>
    </w:p>
    <w:p w14:paraId="00000033" w14:textId="77777777" w:rsidR="002627CF" w:rsidRDefault="00FC0A3B">
      <w:pPr>
        <w:pBdr>
          <w:top w:val="nil"/>
          <w:left w:val="nil"/>
          <w:bottom w:val="nil"/>
          <w:right w:val="nil"/>
          <w:between w:val="nil"/>
        </w:pBdr>
        <w:spacing w:before="240" w:after="240"/>
        <w:ind w:left="1080" w:hanging="360"/>
        <w:rPr>
          <w:b/>
          <w:color w:val="000000"/>
          <w:u w:val="single"/>
        </w:rPr>
      </w:pPr>
      <w:r>
        <w:rPr>
          <w:b/>
          <w:color w:val="000000"/>
        </w:rPr>
        <w:t>5)</w:t>
      </w:r>
      <w:r>
        <w:rPr>
          <w:color w:val="000000"/>
          <w:sz w:val="14"/>
          <w:szCs w:val="14"/>
        </w:rPr>
        <w:t xml:space="preserve">      </w:t>
      </w:r>
      <w:sdt>
        <w:sdtPr>
          <w:tag w:val="goog_rdk_8"/>
          <w:id w:val="-1809855371"/>
        </w:sdtPr>
        <w:sdtEndPr/>
        <w:sdtContent/>
      </w:sdt>
      <w:sdt>
        <w:sdtPr>
          <w:tag w:val="goog_rdk_9"/>
          <w:id w:val="163985617"/>
        </w:sdtPr>
        <w:sdtEndPr/>
        <w:sdtContent/>
      </w:sdt>
      <w:r>
        <w:rPr>
          <w:b/>
          <w:color w:val="000000"/>
          <w:u w:val="single"/>
        </w:rPr>
        <w:t xml:space="preserve">Présentation individuelle en cours de parcours aux enseignants </w:t>
      </w:r>
    </w:p>
    <w:p w14:paraId="00000034" w14:textId="77777777" w:rsidR="002627CF" w:rsidRDefault="00FC0A3B">
      <w:pPr>
        <w:pBdr>
          <w:top w:val="nil"/>
          <w:left w:val="nil"/>
          <w:bottom w:val="nil"/>
          <w:right w:val="nil"/>
          <w:between w:val="nil"/>
        </w:pBdr>
        <w:spacing w:before="240" w:after="240"/>
        <w:jc w:val="both"/>
        <w:rPr>
          <w:color w:val="000000"/>
        </w:rPr>
      </w:pPr>
      <w:r>
        <w:rPr>
          <w:color w:val="000000"/>
        </w:rPr>
        <w:t>Chaque élève présente à l’enseignant des témoignages récoltés et des pistes d’analyses possibles : quel témoignage conserver, pour quelle raison, quelle importance historique ? Quelle(s) difficulté(s) rencontrée(s) ? (10 min par élève). Ce moment individuel est essentiel pour permettre à l’élève de s’exprimer sans le regard des autres, tout en permettant à l’enseignant d’adapter en amont dans un objectif de pédagogie différentielle les réponses aux problèmes qui se posent aux élèves.</w:t>
      </w:r>
    </w:p>
    <w:p w14:paraId="00000035" w14:textId="77777777" w:rsidR="002627CF" w:rsidRDefault="002627CF">
      <w:pPr>
        <w:pBdr>
          <w:top w:val="nil"/>
          <w:left w:val="nil"/>
          <w:bottom w:val="nil"/>
          <w:right w:val="nil"/>
          <w:between w:val="nil"/>
        </w:pBdr>
        <w:spacing w:before="240" w:after="240"/>
        <w:jc w:val="both"/>
      </w:pPr>
    </w:p>
    <w:p w14:paraId="00000036" w14:textId="77777777" w:rsidR="002627CF" w:rsidRDefault="002627CF">
      <w:pPr>
        <w:pBdr>
          <w:top w:val="nil"/>
          <w:left w:val="nil"/>
          <w:bottom w:val="nil"/>
          <w:right w:val="nil"/>
          <w:between w:val="nil"/>
        </w:pBdr>
        <w:spacing w:before="240" w:after="240"/>
        <w:jc w:val="both"/>
      </w:pPr>
    </w:p>
    <w:p w14:paraId="00000037" w14:textId="77777777" w:rsidR="002627CF" w:rsidRDefault="00FC0A3B">
      <w:pPr>
        <w:pBdr>
          <w:top w:val="nil"/>
          <w:left w:val="nil"/>
          <w:bottom w:val="nil"/>
          <w:right w:val="nil"/>
          <w:between w:val="nil"/>
        </w:pBdr>
        <w:spacing w:before="240" w:after="240"/>
        <w:ind w:left="1080" w:hanging="360"/>
        <w:rPr>
          <w:b/>
          <w:color w:val="000000"/>
          <w:u w:val="single"/>
        </w:rPr>
      </w:pPr>
      <w:r>
        <w:rPr>
          <w:b/>
          <w:color w:val="000000"/>
        </w:rPr>
        <w:t>6)</w:t>
      </w:r>
      <w:r>
        <w:rPr>
          <w:color w:val="000000"/>
          <w:sz w:val="14"/>
          <w:szCs w:val="14"/>
        </w:rPr>
        <w:t xml:space="preserve">      </w:t>
      </w:r>
      <w:r>
        <w:rPr>
          <w:b/>
          <w:color w:val="000000"/>
          <w:u w:val="single"/>
        </w:rPr>
        <w:t>Consignes d’analyses envoyées par l’enseignant :</w:t>
      </w:r>
    </w:p>
    <w:p w14:paraId="00000038" w14:textId="77777777" w:rsidR="002627CF" w:rsidRDefault="00FC0A3B">
      <w:pPr>
        <w:pBdr>
          <w:top w:val="nil"/>
          <w:left w:val="nil"/>
          <w:bottom w:val="nil"/>
          <w:right w:val="nil"/>
          <w:between w:val="nil"/>
        </w:pBdr>
        <w:spacing w:before="240" w:after="240"/>
        <w:ind w:left="360"/>
        <w:jc w:val="both"/>
        <w:rPr>
          <w:color w:val="000000"/>
        </w:rPr>
      </w:pPr>
      <w:r>
        <w:rPr>
          <w:color w:val="000000"/>
        </w:rPr>
        <w:lastRenderedPageBreak/>
        <w:t>a.</w:t>
      </w:r>
      <w:r>
        <w:rPr>
          <w:color w:val="000000"/>
          <w:sz w:val="14"/>
          <w:szCs w:val="14"/>
        </w:rPr>
        <w:t xml:space="preserve">   </w:t>
      </w:r>
      <w:r>
        <w:rPr>
          <w:color w:val="000000"/>
          <w:sz w:val="14"/>
          <w:szCs w:val="14"/>
        </w:rPr>
        <w:tab/>
      </w:r>
      <w:r>
        <w:rPr>
          <w:color w:val="000000"/>
          <w:u w:val="single"/>
        </w:rPr>
        <w:t>Présenter la source – le témoin</w:t>
      </w:r>
      <w:r>
        <w:rPr>
          <w:color w:val="000000"/>
        </w:rPr>
        <w:t xml:space="preserve"> : faire une sorte de fiche « d’archive » qui permettrait à des personnes extérieures et ultérieures de savoir un peu qui témoigne. Il est demandé aux élèves de ne pas faire figurer de nom et de ne se reporter qu’à des éléments de présentation sociale et culturelle : âge, sexe, profession, autres éléments biographiques saillants. Les élèves pourront </w:t>
      </w:r>
      <w:r>
        <w:t>s</w:t>
      </w:r>
      <w:r>
        <w:rPr>
          <w:color w:val="000000"/>
        </w:rPr>
        <w:t>e servir de la question d’intr</w:t>
      </w:r>
      <w:r>
        <w:t xml:space="preserve">oduction posée. </w:t>
      </w:r>
    </w:p>
    <w:p w14:paraId="00000039" w14:textId="77777777" w:rsidR="002627CF" w:rsidRDefault="00FC0A3B">
      <w:pPr>
        <w:pBdr>
          <w:top w:val="nil"/>
          <w:left w:val="nil"/>
          <w:bottom w:val="nil"/>
          <w:right w:val="nil"/>
          <w:between w:val="nil"/>
        </w:pBdr>
        <w:spacing w:before="240" w:after="240"/>
        <w:ind w:left="360"/>
        <w:jc w:val="both"/>
        <w:rPr>
          <w:color w:val="000000"/>
        </w:rPr>
      </w:pPr>
      <w:r>
        <w:rPr>
          <w:color w:val="000000"/>
        </w:rPr>
        <w:t>b.</w:t>
      </w:r>
      <w:r>
        <w:rPr>
          <w:color w:val="000000"/>
          <w:sz w:val="14"/>
          <w:szCs w:val="14"/>
        </w:rPr>
        <w:t xml:space="preserve">  </w:t>
      </w:r>
      <w:r>
        <w:rPr>
          <w:color w:val="000000"/>
          <w:sz w:val="14"/>
          <w:szCs w:val="14"/>
        </w:rPr>
        <w:tab/>
      </w:r>
      <w:r>
        <w:rPr>
          <w:color w:val="000000"/>
          <w:u w:val="single"/>
        </w:rPr>
        <w:t>Expliquer la narration</w:t>
      </w:r>
      <w:r>
        <w:rPr>
          <w:color w:val="000000"/>
        </w:rPr>
        <w:t xml:space="preserve"> : faire en sorte que le témoignage soit compréhensible par </w:t>
      </w:r>
      <w:proofErr w:type="gramStart"/>
      <w:r>
        <w:rPr>
          <w:color w:val="000000"/>
        </w:rPr>
        <w:t>tous:</w:t>
      </w:r>
      <w:proofErr w:type="gramEnd"/>
      <w:r>
        <w:rPr>
          <w:color w:val="000000"/>
        </w:rPr>
        <w:t xml:space="preserve"> de quoi parle-t-il/elle ? Quel est le contexte ? A quoi fait-il/elle référence ? Il faut que quelqu’un qui ne connaisse pas le témoin comprenne de quoi il parle. Il s</w:t>
      </w:r>
      <w:r>
        <w:t>’agira d’i</w:t>
      </w:r>
      <w:r>
        <w:rPr>
          <w:color w:val="000000"/>
        </w:rPr>
        <w:t>dentifier les personnes mentionnées (son fils, sa mère, un ami…), les lieux évoqués</w:t>
      </w:r>
      <w:r>
        <w:t>, traduire les possibles passages ou expressions en langue étrangère...</w:t>
      </w:r>
      <w:r>
        <w:rPr>
          <w:color w:val="000000"/>
        </w:rPr>
        <w:t xml:space="preserve"> </w:t>
      </w:r>
    </w:p>
    <w:p w14:paraId="0000003A" w14:textId="77777777" w:rsidR="002627CF" w:rsidRDefault="00FC0A3B">
      <w:pPr>
        <w:pBdr>
          <w:top w:val="nil"/>
          <w:left w:val="nil"/>
          <w:bottom w:val="nil"/>
          <w:right w:val="nil"/>
          <w:between w:val="nil"/>
        </w:pBdr>
        <w:spacing w:before="240" w:after="240"/>
        <w:ind w:left="360"/>
        <w:jc w:val="both"/>
        <w:rPr>
          <w:color w:val="000000"/>
        </w:rPr>
      </w:pPr>
      <w:r>
        <w:rPr>
          <w:color w:val="000000"/>
        </w:rPr>
        <w:t>c.</w:t>
      </w:r>
      <w:r>
        <w:rPr>
          <w:color w:val="000000"/>
          <w:sz w:val="14"/>
          <w:szCs w:val="14"/>
        </w:rPr>
        <w:t xml:space="preserve">   </w:t>
      </w:r>
      <w:r>
        <w:rPr>
          <w:color w:val="000000"/>
          <w:sz w:val="14"/>
          <w:szCs w:val="14"/>
        </w:rPr>
        <w:tab/>
      </w:r>
      <w:r>
        <w:rPr>
          <w:color w:val="000000"/>
          <w:u w:val="single"/>
        </w:rPr>
        <w:t>Confronter à des recherches</w:t>
      </w:r>
      <w:r>
        <w:rPr>
          <w:color w:val="000000"/>
        </w:rPr>
        <w:t xml:space="preserve"> : les élèves doivent rédiger un paragraphe sur la crise/période de rupture évoquée par le témoin pour faire le parallèle avec la situation actuelle. Ils doivent pour cela indiquer leur source internet (INA, </w:t>
      </w:r>
      <w:proofErr w:type="spellStart"/>
      <w:r>
        <w:rPr>
          <w:color w:val="000000"/>
        </w:rPr>
        <w:t>wikipedia</w:t>
      </w:r>
      <w:proofErr w:type="spellEnd"/>
      <w:r>
        <w:rPr>
          <w:color w:val="000000"/>
        </w:rPr>
        <w:t xml:space="preserve"> </w:t>
      </w:r>
      <w:proofErr w:type="gramStart"/>
      <w:r>
        <w:rPr>
          <w:color w:val="000000"/>
        </w:rPr>
        <w:t>etc….</w:t>
      </w:r>
      <w:proofErr w:type="gramEnd"/>
      <w:r>
        <w:rPr>
          <w:color w:val="000000"/>
        </w:rPr>
        <w:t xml:space="preserve">) et seront aidés en cela par une </w:t>
      </w:r>
      <w:proofErr w:type="spellStart"/>
      <w:r>
        <w:rPr>
          <w:color w:val="000000"/>
        </w:rPr>
        <w:t>sitographie</w:t>
      </w:r>
      <w:proofErr w:type="spellEnd"/>
      <w:r>
        <w:rPr>
          <w:color w:val="000000"/>
        </w:rPr>
        <w:t xml:space="preserve"> à leur disposition.</w:t>
      </w:r>
    </w:p>
    <w:p w14:paraId="0000003B" w14:textId="77777777" w:rsidR="002627CF" w:rsidRDefault="00FC0A3B">
      <w:pPr>
        <w:pBdr>
          <w:top w:val="nil"/>
          <w:left w:val="nil"/>
          <w:bottom w:val="nil"/>
          <w:right w:val="nil"/>
          <w:between w:val="nil"/>
        </w:pBdr>
        <w:spacing w:before="240" w:after="240"/>
        <w:ind w:left="360"/>
        <w:jc w:val="both"/>
        <w:rPr>
          <w:color w:val="000000"/>
        </w:rPr>
      </w:pPr>
      <w:r>
        <w:rPr>
          <w:color w:val="000000"/>
        </w:rPr>
        <w:t>d.</w:t>
      </w:r>
      <w:r>
        <w:rPr>
          <w:color w:val="000000"/>
          <w:sz w:val="14"/>
          <w:szCs w:val="14"/>
        </w:rPr>
        <w:t xml:space="preserve">  </w:t>
      </w:r>
      <w:r>
        <w:rPr>
          <w:color w:val="000000"/>
          <w:sz w:val="14"/>
          <w:szCs w:val="14"/>
        </w:rPr>
        <w:tab/>
      </w:r>
      <w:r>
        <w:rPr>
          <w:color w:val="000000"/>
          <w:u w:val="single"/>
        </w:rPr>
        <w:t xml:space="preserve">Rédiger un paragraphe sur l’objet présenté par le témoin </w:t>
      </w:r>
      <w:r>
        <w:rPr>
          <w:u w:val="single"/>
        </w:rPr>
        <w:t>(voir fiche type pour mener les témoignages)</w:t>
      </w:r>
      <w:r>
        <w:rPr>
          <w:color w:val="000000"/>
        </w:rPr>
        <w:t xml:space="preserve"> : qu’est-ce qu’il évoque aujourd’hui, qu’est-ce qu’il évoquait à l’époque, en quoi cet objet est-il marquant ?</w:t>
      </w:r>
    </w:p>
    <w:p w14:paraId="0000003C" w14:textId="77777777" w:rsidR="002627CF" w:rsidRDefault="002627CF">
      <w:pPr>
        <w:pBdr>
          <w:top w:val="nil"/>
          <w:left w:val="nil"/>
          <w:bottom w:val="nil"/>
          <w:right w:val="nil"/>
          <w:between w:val="nil"/>
        </w:pBdr>
        <w:spacing w:before="240" w:after="240"/>
        <w:ind w:left="360"/>
        <w:jc w:val="both"/>
      </w:pPr>
    </w:p>
    <w:p w14:paraId="0000003D" w14:textId="77777777" w:rsidR="002627CF" w:rsidRDefault="00FC0A3B">
      <w:pPr>
        <w:pBdr>
          <w:top w:val="nil"/>
          <w:left w:val="nil"/>
          <w:bottom w:val="nil"/>
          <w:right w:val="nil"/>
          <w:between w:val="nil"/>
        </w:pBdr>
        <w:spacing w:before="240" w:after="240"/>
        <w:ind w:left="720"/>
        <w:jc w:val="both"/>
        <w:rPr>
          <w:b/>
          <w:color w:val="000000"/>
          <w:u w:val="single"/>
        </w:rPr>
      </w:pPr>
      <w:r>
        <w:rPr>
          <w:color w:val="000000"/>
        </w:rPr>
        <w:t xml:space="preserve">  </w:t>
      </w:r>
      <w:r>
        <w:rPr>
          <w:b/>
          <w:color w:val="000000"/>
        </w:rPr>
        <w:t>7)</w:t>
      </w:r>
      <w:r>
        <w:rPr>
          <w:color w:val="000000"/>
          <w:sz w:val="14"/>
          <w:szCs w:val="14"/>
        </w:rPr>
        <w:t xml:space="preserve">      </w:t>
      </w:r>
      <w:r>
        <w:rPr>
          <w:b/>
          <w:color w:val="000000"/>
          <w:u w:val="single"/>
        </w:rPr>
        <w:t>Analyse :</w:t>
      </w:r>
    </w:p>
    <w:p w14:paraId="0000003E" w14:textId="77777777" w:rsidR="002627CF" w:rsidRDefault="00FC0A3B">
      <w:pPr>
        <w:pBdr>
          <w:top w:val="nil"/>
          <w:left w:val="nil"/>
          <w:bottom w:val="nil"/>
          <w:right w:val="nil"/>
          <w:between w:val="nil"/>
        </w:pBdr>
        <w:spacing w:before="240" w:after="240"/>
        <w:rPr>
          <w:color w:val="000000"/>
        </w:rPr>
      </w:pPr>
      <w:r>
        <w:rPr>
          <w:color w:val="000000"/>
        </w:rPr>
        <w:t xml:space="preserve">Travail d’analyse effectué par les élèves sur trois témoignages : 1 page </w:t>
      </w:r>
      <w:proofErr w:type="spellStart"/>
      <w:r>
        <w:rPr>
          <w:color w:val="000000"/>
        </w:rPr>
        <w:t>word</w:t>
      </w:r>
      <w:proofErr w:type="spellEnd"/>
      <w:r>
        <w:rPr>
          <w:color w:val="000000"/>
        </w:rPr>
        <w:t xml:space="preserve"> times new roman 12 pour chaque témoignage. Il faut donc répondre aux consignes d’analyses.</w:t>
      </w:r>
    </w:p>
    <w:p w14:paraId="0000003F" w14:textId="77777777" w:rsidR="002627CF" w:rsidRDefault="002627CF">
      <w:pPr>
        <w:pBdr>
          <w:top w:val="nil"/>
          <w:left w:val="nil"/>
          <w:bottom w:val="nil"/>
          <w:right w:val="nil"/>
          <w:between w:val="nil"/>
        </w:pBdr>
        <w:spacing w:before="240" w:after="240"/>
      </w:pPr>
    </w:p>
    <w:p w14:paraId="00000040" w14:textId="77777777" w:rsidR="002627CF" w:rsidRDefault="00FC0A3B">
      <w:pPr>
        <w:pBdr>
          <w:top w:val="nil"/>
          <w:left w:val="nil"/>
          <w:bottom w:val="nil"/>
          <w:right w:val="nil"/>
          <w:between w:val="nil"/>
        </w:pBdr>
        <w:spacing w:before="240" w:after="240"/>
        <w:ind w:left="720"/>
        <w:rPr>
          <w:b/>
          <w:color w:val="000000"/>
          <w:u w:val="single"/>
        </w:rPr>
      </w:pPr>
      <w:r>
        <w:rPr>
          <w:b/>
          <w:color w:val="000000"/>
        </w:rPr>
        <w:t>8)</w:t>
      </w:r>
      <w:r>
        <w:rPr>
          <w:color w:val="000000"/>
          <w:sz w:val="14"/>
          <w:szCs w:val="14"/>
        </w:rPr>
        <w:t xml:space="preserve">      </w:t>
      </w:r>
      <w:r>
        <w:rPr>
          <w:b/>
          <w:color w:val="000000"/>
          <w:u w:val="single"/>
        </w:rPr>
        <w:t>Mise en commun :</w:t>
      </w:r>
    </w:p>
    <w:p w14:paraId="00000041" w14:textId="77777777" w:rsidR="002627CF" w:rsidRDefault="00FC0A3B">
      <w:pPr>
        <w:pBdr>
          <w:top w:val="nil"/>
          <w:left w:val="nil"/>
          <w:bottom w:val="nil"/>
          <w:right w:val="nil"/>
          <w:between w:val="nil"/>
        </w:pBdr>
        <w:spacing w:before="240" w:after="240"/>
        <w:rPr>
          <w:color w:val="000000"/>
          <w:u w:val="single"/>
        </w:rPr>
      </w:pPr>
      <w:r>
        <w:rPr>
          <w:color w:val="000000"/>
          <w:u w:val="single"/>
        </w:rPr>
        <w:t>Deux possibilités :</w:t>
      </w:r>
    </w:p>
    <w:p w14:paraId="00000042" w14:textId="77777777" w:rsidR="002627CF" w:rsidRDefault="00FC0A3B">
      <w:pPr>
        <w:pBdr>
          <w:top w:val="nil"/>
          <w:left w:val="nil"/>
          <w:bottom w:val="nil"/>
          <w:right w:val="nil"/>
          <w:between w:val="nil"/>
        </w:pBdr>
        <w:spacing w:before="240" w:after="240"/>
        <w:rPr>
          <w:color w:val="000000"/>
        </w:rPr>
      </w:pPr>
      <w:r>
        <w:rPr>
          <w:color w:val="000000"/>
        </w:rPr>
        <w:t>- on se retrouve en classe en juin/juillet : présentation à l’oral des travaux de recherche par les élèves à tous les élèves de la classe.</w:t>
      </w:r>
    </w:p>
    <w:p w14:paraId="00000043" w14:textId="77777777" w:rsidR="002627CF" w:rsidRDefault="00FC0A3B">
      <w:pPr>
        <w:pBdr>
          <w:top w:val="nil"/>
          <w:left w:val="nil"/>
          <w:bottom w:val="nil"/>
          <w:right w:val="nil"/>
          <w:between w:val="nil"/>
        </w:pBdr>
        <w:spacing w:before="240" w:after="240"/>
        <w:rPr>
          <w:color w:val="000000"/>
        </w:rPr>
      </w:pPr>
      <w:r>
        <w:rPr>
          <w:color w:val="000000"/>
        </w:rPr>
        <w:t xml:space="preserve">- sinon, </w:t>
      </w:r>
      <w:proofErr w:type="spellStart"/>
      <w:r>
        <w:rPr>
          <w:color w:val="000000"/>
        </w:rPr>
        <w:t>padlet</w:t>
      </w:r>
      <w:proofErr w:type="spellEnd"/>
      <w:r>
        <w:rPr>
          <w:color w:val="000000"/>
        </w:rPr>
        <w:t xml:space="preserve"> ? Cette deuxième possibilité doit </w:t>
      </w:r>
      <w:r>
        <w:t xml:space="preserve">encore être étudiée. </w:t>
      </w:r>
    </w:p>
    <w:p w14:paraId="00000044" w14:textId="77777777" w:rsidR="002627CF" w:rsidRDefault="00FC0A3B">
      <w:pPr>
        <w:pBdr>
          <w:top w:val="nil"/>
          <w:left w:val="nil"/>
          <w:bottom w:val="nil"/>
          <w:right w:val="nil"/>
          <w:between w:val="nil"/>
        </w:pBdr>
        <w:spacing w:before="240" w:after="240"/>
        <w:rPr>
          <w:color w:val="000000"/>
        </w:rPr>
      </w:pPr>
      <w:r>
        <w:rPr>
          <w:color w:val="000000"/>
        </w:rPr>
        <w:t xml:space="preserve"> </w:t>
      </w:r>
    </w:p>
    <w:p w14:paraId="00000045" w14:textId="77777777" w:rsidR="002627CF" w:rsidRDefault="00FC0A3B">
      <w:pPr>
        <w:pBdr>
          <w:top w:val="nil"/>
          <w:left w:val="nil"/>
          <w:bottom w:val="nil"/>
          <w:right w:val="nil"/>
          <w:between w:val="nil"/>
        </w:pBdr>
        <w:spacing w:before="240" w:after="240"/>
        <w:ind w:left="720"/>
        <w:rPr>
          <w:b/>
          <w:color w:val="000000"/>
          <w:u w:val="single"/>
        </w:rPr>
      </w:pPr>
      <w:r>
        <w:rPr>
          <w:b/>
          <w:color w:val="000000"/>
        </w:rPr>
        <w:t>9)</w:t>
      </w:r>
      <w:r>
        <w:rPr>
          <w:color w:val="000000"/>
          <w:sz w:val="14"/>
          <w:szCs w:val="14"/>
        </w:rPr>
        <w:t xml:space="preserve">  </w:t>
      </w:r>
      <w:r>
        <w:rPr>
          <w:color w:val="000000"/>
          <w:sz w:val="14"/>
          <w:szCs w:val="14"/>
        </w:rPr>
        <w:tab/>
      </w:r>
      <w:r>
        <w:rPr>
          <w:b/>
          <w:color w:val="000000"/>
          <w:u w:val="single"/>
        </w:rPr>
        <w:t>Conclusion</w:t>
      </w:r>
    </w:p>
    <w:p w14:paraId="00000046" w14:textId="77777777" w:rsidR="002627CF" w:rsidRDefault="00FC0A3B">
      <w:pPr>
        <w:pBdr>
          <w:top w:val="nil"/>
          <w:left w:val="nil"/>
          <w:bottom w:val="nil"/>
          <w:right w:val="nil"/>
          <w:between w:val="nil"/>
        </w:pBdr>
        <w:spacing w:before="240" w:after="240"/>
        <w:jc w:val="both"/>
      </w:pPr>
      <w:r>
        <w:t>En guise de bilan de leur enquête, les élèves “historiens-enquêteurs” devront répondre à</w:t>
      </w:r>
      <w:r>
        <w:rPr>
          <w:color w:val="000000"/>
        </w:rPr>
        <w:t xml:space="preserve"> l’écrit aux questions suivantes : </w:t>
      </w:r>
    </w:p>
    <w:p w14:paraId="00000047" w14:textId="77777777" w:rsidR="002627CF" w:rsidRDefault="00FC0A3B">
      <w:pPr>
        <w:spacing w:after="200"/>
      </w:pPr>
      <w:r>
        <w:t>- Maintenant que votre enquête est terminée, qu'est-ce qui vous a le plus marqué(e) ?</w:t>
      </w:r>
    </w:p>
    <w:p w14:paraId="00000048" w14:textId="77777777" w:rsidR="002627CF" w:rsidRDefault="00FC0A3B">
      <w:pPr>
        <w:spacing w:before="240" w:after="240" w:line="240" w:lineRule="auto"/>
        <w:jc w:val="both"/>
      </w:pPr>
      <w:r>
        <w:t>- Quelle(s) difficulté(s) avez-vous rencontrée(s) ?</w:t>
      </w:r>
    </w:p>
    <w:p w14:paraId="00000049" w14:textId="77777777" w:rsidR="002627CF" w:rsidRDefault="00FC0A3B">
      <w:pPr>
        <w:spacing w:before="240" w:after="240" w:line="240" w:lineRule="auto"/>
        <w:jc w:val="both"/>
        <w:rPr>
          <w:rFonts w:ascii="Times New Roman" w:eastAsia="Times New Roman" w:hAnsi="Times New Roman" w:cs="Times New Roman"/>
          <w:sz w:val="24"/>
          <w:szCs w:val="24"/>
        </w:rPr>
      </w:pPr>
      <w:r>
        <w:lastRenderedPageBreak/>
        <w:t>- Que vous ont apporté ces discussions sur la crise actuelle avec des membres de votre entourage ?</w:t>
      </w:r>
    </w:p>
    <w:p w14:paraId="0000004A" w14:textId="77777777" w:rsidR="002627CF" w:rsidRDefault="00FC0A3B">
      <w:pPr>
        <w:spacing w:before="240" w:after="240" w:line="240" w:lineRule="auto"/>
        <w:jc w:val="both"/>
      </w:pPr>
      <w:r>
        <w:t>- Après cette enquête qui vous a emmené(e) entre le présent et le passé, comment imaginez-vous le futur, la sortie de crise ?</w:t>
      </w:r>
    </w:p>
    <w:p w14:paraId="0000004B" w14:textId="77777777" w:rsidR="002627CF" w:rsidRDefault="002627CF">
      <w:pPr>
        <w:spacing w:before="240" w:after="240" w:line="240" w:lineRule="auto"/>
      </w:pPr>
    </w:p>
    <w:p w14:paraId="0000004C" w14:textId="77777777" w:rsidR="002627CF" w:rsidRDefault="00FC0A3B">
      <w:pPr>
        <w:pBdr>
          <w:top w:val="nil"/>
          <w:left w:val="nil"/>
          <w:bottom w:val="nil"/>
          <w:right w:val="nil"/>
          <w:between w:val="nil"/>
        </w:pBdr>
        <w:spacing w:before="240" w:after="240"/>
        <w:ind w:firstLine="720"/>
        <w:rPr>
          <w:b/>
          <w:u w:val="single"/>
        </w:rPr>
      </w:pPr>
      <w:r>
        <w:rPr>
          <w:b/>
        </w:rPr>
        <w:t xml:space="preserve">10)      </w:t>
      </w:r>
      <w:r>
        <w:rPr>
          <w:b/>
          <w:u w:val="single"/>
        </w:rPr>
        <w:t xml:space="preserve"> Valorisation du travail des élèves </w:t>
      </w:r>
    </w:p>
    <w:p w14:paraId="0000004D" w14:textId="77777777" w:rsidR="002627CF" w:rsidRDefault="00FC0A3B">
      <w:pPr>
        <w:numPr>
          <w:ilvl w:val="0"/>
          <w:numId w:val="3"/>
        </w:numPr>
        <w:pBdr>
          <w:top w:val="nil"/>
          <w:left w:val="nil"/>
          <w:bottom w:val="nil"/>
          <w:right w:val="nil"/>
          <w:between w:val="nil"/>
        </w:pBdr>
        <w:spacing w:before="240"/>
        <w:jc w:val="both"/>
        <w:rPr>
          <w:color w:val="000000"/>
        </w:rPr>
      </w:pPr>
      <w:r>
        <w:rPr>
          <w:color w:val="000000"/>
        </w:rPr>
        <w:t xml:space="preserve">Le cas échéant : demander à certains élèves de faire un montage à partir des témoignages vidéo et des analyses des élèves. Possibilité de </w:t>
      </w:r>
      <w:r>
        <w:rPr>
          <w:color w:val="000000"/>
          <w:u w:val="single"/>
        </w:rPr>
        <w:t xml:space="preserve">filmer également les </w:t>
      </w:r>
      <w:r>
        <w:rPr>
          <w:u w:val="single"/>
        </w:rPr>
        <w:t xml:space="preserve">élèves qui parlent à leurs camarades, en classe, des témoignages recueillis en les présentant et en les analysant. </w:t>
      </w:r>
    </w:p>
    <w:p w14:paraId="0000004E" w14:textId="77777777" w:rsidR="002627CF" w:rsidRDefault="00FC0A3B">
      <w:pPr>
        <w:numPr>
          <w:ilvl w:val="0"/>
          <w:numId w:val="3"/>
        </w:numPr>
        <w:pBdr>
          <w:top w:val="nil"/>
          <w:left w:val="nil"/>
          <w:bottom w:val="nil"/>
          <w:right w:val="nil"/>
          <w:between w:val="nil"/>
        </w:pBdr>
        <w:spacing w:after="240"/>
        <w:jc w:val="both"/>
        <w:rPr>
          <w:color w:val="000000"/>
        </w:rPr>
      </w:pPr>
      <w:r>
        <w:t xml:space="preserve">Création sur un site académique d’une </w:t>
      </w:r>
      <w:r>
        <w:rPr>
          <w:u w:val="single"/>
        </w:rPr>
        <w:t>galerie de portraits</w:t>
      </w:r>
      <w:r>
        <w:t xml:space="preserve"> de confinés avec des objets choisis et des extraits de témoignages choisis voire analysés (idée d’Audrey </w:t>
      </w:r>
      <w:proofErr w:type="spellStart"/>
      <w:r>
        <w:t>Levray</w:t>
      </w:r>
      <w:proofErr w:type="spellEnd"/>
      <w:r>
        <w:t xml:space="preserve">). </w:t>
      </w:r>
    </w:p>
    <w:p w14:paraId="0000004F" w14:textId="77777777" w:rsidR="002627CF" w:rsidRDefault="00FC0A3B">
      <w:pPr>
        <w:pBdr>
          <w:top w:val="nil"/>
          <w:left w:val="nil"/>
          <w:bottom w:val="nil"/>
          <w:right w:val="nil"/>
          <w:between w:val="nil"/>
        </w:pBdr>
        <w:spacing w:before="240" w:after="240"/>
        <w:jc w:val="both"/>
      </w:pPr>
      <w:r>
        <w:t xml:space="preserve">Ce projet peut aussi être envisagé sur le temps long, qui dépasserait l’année scolaire 2919/2020 : </w:t>
      </w:r>
    </w:p>
    <w:p w14:paraId="00000050" w14:textId="77777777" w:rsidR="002627CF" w:rsidRDefault="00FC0A3B">
      <w:pPr>
        <w:numPr>
          <w:ilvl w:val="0"/>
          <w:numId w:val="1"/>
        </w:numPr>
        <w:pBdr>
          <w:top w:val="nil"/>
          <w:left w:val="nil"/>
          <w:bottom w:val="nil"/>
          <w:right w:val="nil"/>
          <w:between w:val="nil"/>
        </w:pBdr>
        <w:spacing w:before="240"/>
        <w:jc w:val="both"/>
        <w:rPr>
          <w:color w:val="000000"/>
        </w:rPr>
      </w:pPr>
      <w:r>
        <w:rPr>
          <w:color w:val="000000"/>
        </w:rPr>
        <w:t xml:space="preserve">Possibilité pour les 4e de faire un projet sur 2 ans, en utilisant le travail mené pour travailler par exemple en EMC en 3e sur les théories du complot.  </w:t>
      </w:r>
    </w:p>
    <w:p w14:paraId="00000051" w14:textId="77777777" w:rsidR="002627CF" w:rsidRDefault="00FC0A3B">
      <w:pPr>
        <w:numPr>
          <w:ilvl w:val="0"/>
          <w:numId w:val="1"/>
        </w:numPr>
        <w:pBdr>
          <w:top w:val="nil"/>
          <w:left w:val="nil"/>
          <w:bottom w:val="nil"/>
          <w:right w:val="nil"/>
          <w:between w:val="nil"/>
        </w:pBdr>
        <w:spacing w:after="240"/>
        <w:jc w:val="both"/>
      </w:pPr>
      <w:r>
        <w:t xml:space="preserve">Possibilité de retravailler sur les témoignages récoltés l’an prochain et de faire </w:t>
      </w:r>
      <w:proofErr w:type="spellStart"/>
      <w:r>
        <w:t>ré-interroger</w:t>
      </w:r>
      <w:proofErr w:type="spellEnd"/>
      <w:r>
        <w:t xml:space="preserve"> les mêmes témoins par les élèves pour voir l’évolution de la mémoire individuelle des temps de crise.  </w:t>
      </w:r>
    </w:p>
    <w:p w14:paraId="00000052" w14:textId="77777777" w:rsidR="002627CF" w:rsidRDefault="002627CF">
      <w:pPr>
        <w:pBdr>
          <w:top w:val="nil"/>
          <w:left w:val="nil"/>
          <w:bottom w:val="nil"/>
          <w:right w:val="nil"/>
          <w:between w:val="nil"/>
        </w:pBdr>
        <w:rPr>
          <w:color w:val="000000"/>
        </w:rPr>
      </w:pPr>
    </w:p>
    <w:sectPr w:rsidR="002627CF">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1FC0E" w14:textId="77777777" w:rsidR="00FF7EFD" w:rsidRDefault="00FF7EFD">
      <w:pPr>
        <w:spacing w:line="240" w:lineRule="auto"/>
      </w:pPr>
      <w:r>
        <w:separator/>
      </w:r>
    </w:p>
  </w:endnote>
  <w:endnote w:type="continuationSeparator" w:id="0">
    <w:p w14:paraId="5E74C07F" w14:textId="77777777" w:rsidR="00FF7EFD" w:rsidRDefault="00FF7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7777777" w:rsidR="002627CF" w:rsidRDefault="00FC0A3B">
    <w:pPr>
      <w:jc w:val="center"/>
      <w:rPr>
        <w:sz w:val="20"/>
        <w:szCs w:val="20"/>
      </w:rPr>
    </w:pPr>
    <w:r>
      <w:rPr>
        <w:sz w:val="20"/>
        <w:szCs w:val="20"/>
      </w:rPr>
      <w:t>Lola Jarry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6D539" w14:textId="77777777" w:rsidR="00FF7EFD" w:rsidRDefault="00FF7EFD">
      <w:pPr>
        <w:spacing w:line="240" w:lineRule="auto"/>
      </w:pPr>
      <w:r>
        <w:separator/>
      </w:r>
    </w:p>
  </w:footnote>
  <w:footnote w:type="continuationSeparator" w:id="0">
    <w:p w14:paraId="59F9AC29" w14:textId="77777777" w:rsidR="00FF7EFD" w:rsidRDefault="00FF7E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1A6A"/>
    <w:multiLevelType w:val="multilevel"/>
    <w:tmpl w:val="2FE26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406237"/>
    <w:multiLevelType w:val="multilevel"/>
    <w:tmpl w:val="65887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EF2A8D"/>
    <w:multiLevelType w:val="multilevel"/>
    <w:tmpl w:val="2F8A5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CF"/>
    <w:rsid w:val="002627CF"/>
    <w:rsid w:val="006415ED"/>
    <w:rsid w:val="00E078A1"/>
    <w:rsid w:val="00FC0A3B"/>
    <w:rsid w:val="00FF7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CBA68-F717-47AB-9E04-A19A40BA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rsid w:val="004054D2"/>
    <w:pPr>
      <w:keepNext/>
      <w:keepLines/>
      <w:spacing w:before="400" w:after="120"/>
      <w:outlineLvl w:val="0"/>
    </w:pPr>
    <w:rPr>
      <w:sz w:val="40"/>
      <w:szCs w:val="40"/>
    </w:rPr>
  </w:style>
  <w:style w:type="paragraph" w:styleId="Titre2">
    <w:name w:val="heading 2"/>
    <w:basedOn w:val="Normal1"/>
    <w:next w:val="Normal1"/>
    <w:rsid w:val="004054D2"/>
    <w:pPr>
      <w:keepNext/>
      <w:keepLines/>
      <w:spacing w:before="360" w:after="120"/>
      <w:outlineLvl w:val="1"/>
    </w:pPr>
    <w:rPr>
      <w:sz w:val="32"/>
      <w:szCs w:val="32"/>
    </w:rPr>
  </w:style>
  <w:style w:type="paragraph" w:styleId="Titre3">
    <w:name w:val="heading 3"/>
    <w:basedOn w:val="Normal1"/>
    <w:next w:val="Normal1"/>
    <w:rsid w:val="004054D2"/>
    <w:pPr>
      <w:keepNext/>
      <w:keepLines/>
      <w:spacing w:before="320" w:after="80"/>
      <w:outlineLvl w:val="2"/>
    </w:pPr>
    <w:rPr>
      <w:color w:val="434343"/>
      <w:sz w:val="28"/>
      <w:szCs w:val="28"/>
    </w:rPr>
  </w:style>
  <w:style w:type="paragraph" w:styleId="Titre4">
    <w:name w:val="heading 4"/>
    <w:basedOn w:val="Normal1"/>
    <w:next w:val="Normal1"/>
    <w:rsid w:val="004054D2"/>
    <w:pPr>
      <w:keepNext/>
      <w:keepLines/>
      <w:spacing w:before="280" w:after="80"/>
      <w:outlineLvl w:val="3"/>
    </w:pPr>
    <w:rPr>
      <w:color w:val="666666"/>
      <w:sz w:val="24"/>
      <w:szCs w:val="24"/>
    </w:rPr>
  </w:style>
  <w:style w:type="paragraph" w:styleId="Titre5">
    <w:name w:val="heading 5"/>
    <w:basedOn w:val="Normal1"/>
    <w:next w:val="Normal1"/>
    <w:rsid w:val="004054D2"/>
    <w:pPr>
      <w:keepNext/>
      <w:keepLines/>
      <w:spacing w:before="240" w:after="80"/>
      <w:outlineLvl w:val="4"/>
    </w:pPr>
    <w:rPr>
      <w:color w:val="666666"/>
    </w:rPr>
  </w:style>
  <w:style w:type="paragraph" w:styleId="Titre6">
    <w:name w:val="heading 6"/>
    <w:basedOn w:val="Normal1"/>
    <w:next w:val="Normal1"/>
    <w:rsid w:val="004054D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rsid w:val="004054D2"/>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4054D2"/>
  </w:style>
  <w:style w:type="table" w:customStyle="1" w:styleId="TableNormal1">
    <w:name w:val="Table Normal"/>
    <w:rsid w:val="004054D2"/>
    <w:tblPr>
      <w:tblCellMar>
        <w:top w:w="0" w:type="dxa"/>
        <w:left w:w="0" w:type="dxa"/>
        <w:bottom w:w="0" w:type="dxa"/>
        <w:right w:w="0" w:type="dxa"/>
      </w:tblCellMar>
    </w:tblPr>
  </w:style>
  <w:style w:type="paragraph" w:styleId="Sous-titr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1"/>
    <w:rsid w:val="004054D2"/>
    <w:tblPr>
      <w:tblStyleRowBandSize w:val="1"/>
      <w:tblStyleColBandSize w:val="1"/>
      <w:tblCellMar>
        <w:top w:w="100" w:type="dxa"/>
        <w:left w:w="100" w:type="dxa"/>
        <w:bottom w:w="100" w:type="dxa"/>
        <w:right w:w="100" w:type="dxa"/>
      </w:tblCellMar>
    </w:tblPr>
  </w:style>
  <w:style w:type="table" w:customStyle="1" w:styleId="a0">
    <w:basedOn w:val="TableNormal1"/>
    <w:rsid w:val="004054D2"/>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4054D2"/>
    <w:rPr>
      <w:sz w:val="20"/>
      <w:szCs w:val="20"/>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8F49C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9C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E078A1"/>
    <w:pPr>
      <w:tabs>
        <w:tab w:val="center" w:pos="4536"/>
        <w:tab w:val="right" w:pos="9072"/>
      </w:tabs>
      <w:spacing w:line="240" w:lineRule="auto"/>
    </w:pPr>
  </w:style>
  <w:style w:type="character" w:customStyle="1" w:styleId="En-tteCar">
    <w:name w:val="En-tête Car"/>
    <w:basedOn w:val="Policepardfaut"/>
    <w:link w:val="En-tte"/>
    <w:uiPriority w:val="99"/>
    <w:rsid w:val="00E078A1"/>
  </w:style>
  <w:style w:type="paragraph" w:styleId="Pieddepage">
    <w:name w:val="footer"/>
    <w:basedOn w:val="Normal"/>
    <w:link w:val="PieddepageCar"/>
    <w:uiPriority w:val="99"/>
    <w:unhideWhenUsed/>
    <w:rsid w:val="00E078A1"/>
    <w:pPr>
      <w:tabs>
        <w:tab w:val="center" w:pos="4536"/>
        <w:tab w:val="right" w:pos="9072"/>
      </w:tabs>
      <w:spacing w:line="240" w:lineRule="auto"/>
    </w:pPr>
  </w:style>
  <w:style w:type="character" w:customStyle="1" w:styleId="PieddepageCar">
    <w:name w:val="Pied de page Car"/>
    <w:basedOn w:val="Policepardfaut"/>
    <w:link w:val="Pieddepage"/>
    <w:uiPriority w:val="99"/>
    <w:rsid w:val="00E0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channel/UCkcDJm9OR2vCRTP4MYiw2I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EjSKvoAADBqCxWw3Y+Vd82yew==">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1784</Words>
  <Characters>9817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inspecteur</dc:creator>
  <cp:lastModifiedBy>inspecteur</cp:lastModifiedBy>
  <cp:revision>3</cp:revision>
  <dcterms:created xsi:type="dcterms:W3CDTF">2020-04-27T10:31:00Z</dcterms:created>
  <dcterms:modified xsi:type="dcterms:W3CDTF">2020-04-30T10:00:00Z</dcterms:modified>
</cp:coreProperties>
</file>